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91"/>
        <w:gridCol w:w="958"/>
      </w:tblGrid>
      <w:tr w:rsidR="005E638C" w:rsidTr="005E638C">
        <w:tc>
          <w:tcPr>
            <w:tcW w:w="9498" w:type="dxa"/>
            <w:gridSpan w:val="2"/>
            <w:shd w:val="clear" w:color="auto" w:fill="D9D9D9" w:themeFill="background1" w:themeFillShade="D9"/>
          </w:tcPr>
          <w:p w:rsidR="005E638C" w:rsidRPr="005E638C" w:rsidRDefault="005E638C">
            <w:pPr>
              <w:rPr>
                <w:rFonts w:ascii="Lucida Sans" w:hAnsi="Lucida Sans"/>
                <w:sz w:val="28"/>
              </w:rPr>
            </w:pPr>
          </w:p>
        </w:tc>
        <w:tc>
          <w:tcPr>
            <w:tcW w:w="958" w:type="dxa"/>
            <w:shd w:val="clear" w:color="auto" w:fill="D9D9D9" w:themeFill="background1" w:themeFillShade="D9"/>
          </w:tcPr>
          <w:p w:rsidR="005E638C" w:rsidRPr="005E638C" w:rsidRDefault="005E638C" w:rsidP="005E638C">
            <w:pPr>
              <w:jc w:val="right"/>
              <w:rPr>
                <w:rFonts w:cs="Arial"/>
                <w:sz w:val="28"/>
              </w:rPr>
            </w:pPr>
          </w:p>
        </w:tc>
      </w:tr>
      <w:tr w:rsidR="005E638C" w:rsidTr="005E638C">
        <w:tc>
          <w:tcPr>
            <w:tcW w:w="9498" w:type="dxa"/>
            <w:gridSpan w:val="2"/>
            <w:shd w:val="clear" w:color="auto" w:fill="D9D9D9" w:themeFill="background1" w:themeFillShade="D9"/>
          </w:tcPr>
          <w:p w:rsidR="005E638C" w:rsidRPr="005E638C" w:rsidRDefault="005E638C" w:rsidP="005E638C">
            <w:pPr>
              <w:rPr>
                <w:rFonts w:ascii="Lucida Sans" w:hAnsi="Lucida Sans"/>
                <w:sz w:val="28"/>
              </w:rPr>
            </w:pPr>
            <w:r w:rsidRPr="005E638C">
              <w:rPr>
                <w:rFonts w:ascii="Lucida Sans" w:hAnsi="Lucida Sans"/>
                <w:b/>
                <w:sz w:val="28"/>
              </w:rPr>
              <w:t>Rundbrief an Seniorinnen und Senioren</w:t>
            </w:r>
          </w:p>
        </w:tc>
        <w:tc>
          <w:tcPr>
            <w:tcW w:w="958" w:type="dxa"/>
            <w:shd w:val="clear" w:color="auto" w:fill="D9D9D9" w:themeFill="background1" w:themeFillShade="D9"/>
          </w:tcPr>
          <w:p w:rsidR="005E638C" w:rsidRPr="005E638C" w:rsidRDefault="005E638C" w:rsidP="005E638C">
            <w:pPr>
              <w:jc w:val="right"/>
              <w:rPr>
                <w:rFonts w:cs="Arial"/>
                <w:sz w:val="28"/>
              </w:rPr>
            </w:pPr>
            <w:r w:rsidRPr="005E638C">
              <w:rPr>
                <w:rFonts w:ascii="Lucida Sans" w:hAnsi="Lucida Sans"/>
                <w:b/>
                <w:sz w:val="28"/>
              </w:rPr>
              <w:t>Nr. 1</w:t>
            </w:r>
          </w:p>
        </w:tc>
      </w:tr>
      <w:tr w:rsidR="005E638C" w:rsidTr="005E638C">
        <w:tc>
          <w:tcPr>
            <w:tcW w:w="5807" w:type="dxa"/>
            <w:shd w:val="clear" w:color="auto" w:fill="F2F2F2" w:themeFill="background1" w:themeFillShade="F2"/>
          </w:tcPr>
          <w:p w:rsidR="005E638C" w:rsidRPr="005E638C" w:rsidRDefault="005E638C" w:rsidP="005E638C">
            <w:pPr>
              <w:rPr>
                <w:rFonts w:cs="Arial"/>
              </w:rPr>
            </w:pPr>
            <w:r w:rsidRPr="005E638C">
              <w:rPr>
                <w:rFonts w:cs="Arial"/>
              </w:rPr>
              <w:t xml:space="preserve">FORUM </w:t>
            </w:r>
            <w:proofErr w:type="spellStart"/>
            <w:r w:rsidRPr="005E638C">
              <w:rPr>
                <w:rFonts w:cs="Arial"/>
                <w:b/>
              </w:rPr>
              <w:t>älter</w:t>
            </w:r>
            <w:r w:rsidRPr="005E638C">
              <w:rPr>
                <w:rFonts w:cs="Arial"/>
              </w:rPr>
              <w:t>werden</w:t>
            </w:r>
            <w:proofErr w:type="spellEnd"/>
            <w:r w:rsidRPr="005E638C">
              <w:rPr>
                <w:rFonts w:cs="Arial"/>
              </w:rPr>
              <w:t xml:space="preserve"> der Erzdiözese Freiburg e.V.</w:t>
            </w:r>
          </w:p>
        </w:tc>
        <w:tc>
          <w:tcPr>
            <w:tcW w:w="4649" w:type="dxa"/>
            <w:gridSpan w:val="2"/>
            <w:shd w:val="clear" w:color="auto" w:fill="F2F2F2" w:themeFill="background1" w:themeFillShade="F2"/>
          </w:tcPr>
          <w:p w:rsidR="005E638C" w:rsidRPr="005E638C" w:rsidRDefault="005E638C" w:rsidP="005E638C">
            <w:pPr>
              <w:jc w:val="right"/>
              <w:rPr>
                <w:rFonts w:cs="Arial"/>
              </w:rPr>
            </w:pPr>
            <w:r>
              <w:rPr>
                <w:rFonts w:cs="Arial"/>
              </w:rPr>
              <w:t>Rundbrief in der „Corona-Zeit“</w:t>
            </w:r>
          </w:p>
        </w:tc>
      </w:tr>
      <w:tr w:rsidR="005E638C" w:rsidTr="004249F7">
        <w:tc>
          <w:tcPr>
            <w:tcW w:w="10456" w:type="dxa"/>
            <w:gridSpan w:val="3"/>
            <w:shd w:val="clear" w:color="auto" w:fill="F2F2F2" w:themeFill="background1" w:themeFillShade="F2"/>
          </w:tcPr>
          <w:p w:rsidR="005E638C" w:rsidRPr="005E638C" w:rsidRDefault="005E638C" w:rsidP="00F74E1A">
            <w:pPr>
              <w:rPr>
                <w:rFonts w:cs="Arial"/>
                <w:sz w:val="16"/>
                <w:szCs w:val="20"/>
              </w:rPr>
            </w:pPr>
            <w:r>
              <w:rPr>
                <w:rFonts w:cs="Arial"/>
                <w:sz w:val="16"/>
                <w:szCs w:val="20"/>
              </w:rPr>
              <w:t>Texte/Ideen/Auswahl</w:t>
            </w:r>
            <w:r w:rsidRPr="005E638C">
              <w:rPr>
                <w:rFonts w:cs="Arial"/>
                <w:sz w:val="16"/>
                <w:szCs w:val="20"/>
              </w:rPr>
              <w:t>: Theresa Betten, Bildungsref</w:t>
            </w:r>
            <w:r>
              <w:rPr>
                <w:rFonts w:cs="Arial"/>
                <w:sz w:val="16"/>
                <w:szCs w:val="20"/>
              </w:rPr>
              <w:t>erentin für Senioren</w:t>
            </w:r>
            <w:r w:rsidR="00F74E1A">
              <w:rPr>
                <w:rFonts w:cs="Arial"/>
                <w:sz w:val="16"/>
                <w:szCs w:val="20"/>
              </w:rPr>
              <w:t>arbeit</w:t>
            </w:r>
            <w:r>
              <w:rPr>
                <w:rFonts w:cs="Arial"/>
                <w:sz w:val="16"/>
                <w:szCs w:val="20"/>
              </w:rPr>
              <w:t xml:space="preserve">; </w:t>
            </w:r>
            <w:r w:rsidRPr="005E638C">
              <w:rPr>
                <w:rFonts w:cs="Arial"/>
                <w:sz w:val="16"/>
                <w:szCs w:val="20"/>
              </w:rPr>
              <w:t xml:space="preserve">Johannes Braun, Geschäftsführer für das FORUM </w:t>
            </w:r>
            <w:proofErr w:type="spellStart"/>
            <w:r w:rsidRPr="005E638C">
              <w:rPr>
                <w:rFonts w:cs="Arial"/>
                <w:b/>
                <w:sz w:val="16"/>
                <w:szCs w:val="20"/>
              </w:rPr>
              <w:t>älter</w:t>
            </w:r>
            <w:r w:rsidRPr="005E638C">
              <w:rPr>
                <w:rFonts w:cs="Arial"/>
                <w:sz w:val="16"/>
                <w:szCs w:val="20"/>
              </w:rPr>
              <w:t>werden</w:t>
            </w:r>
            <w:proofErr w:type="spellEnd"/>
          </w:p>
        </w:tc>
      </w:tr>
    </w:tbl>
    <w:p w:rsidR="00B41361" w:rsidRDefault="00496CF8"/>
    <w:p w:rsidR="005E638C" w:rsidRDefault="005E638C">
      <w:pPr>
        <w:rPr>
          <w:rFonts w:ascii="Lucida Sans" w:hAnsi="Lucida Sans"/>
          <w:b/>
          <w:sz w:val="32"/>
          <w:szCs w:val="32"/>
        </w:rPr>
      </w:pPr>
      <w:r>
        <w:rPr>
          <w:rFonts w:ascii="Lucida Sans" w:hAnsi="Lucida Sans"/>
          <w:sz w:val="32"/>
          <w:szCs w:val="32"/>
        </w:rPr>
        <w:t xml:space="preserve">Thema: </w:t>
      </w:r>
      <w:r>
        <w:rPr>
          <w:rFonts w:ascii="Lucida Sans" w:hAnsi="Lucida Sans"/>
          <w:b/>
          <w:sz w:val="32"/>
          <w:szCs w:val="32"/>
        </w:rPr>
        <w:t>Meine Zeit(en) – Meine Geschichte(n)</w:t>
      </w:r>
    </w:p>
    <w:p w:rsidR="005E638C" w:rsidRDefault="005E638C">
      <w:pPr>
        <w:rPr>
          <w:rFonts w:cs="Arial"/>
          <w:i/>
          <w:szCs w:val="24"/>
        </w:rPr>
      </w:pPr>
      <w:r>
        <w:rPr>
          <w:rFonts w:cs="Arial"/>
          <w:i/>
          <w:szCs w:val="24"/>
        </w:rPr>
        <w:t>Jeder und jede von uns hat verschiedene Zeiten und verschiedene Etappen der Geschichte erlebt. An manche Zeit und manche Geschichte erinnere ich mich oft. An manche Zeit und manche Geschichte erinnere ich mich kaum noch. Aber alle Zeiten und Geschichten sind die „Puzzle-Teile“ meines Lebens.</w:t>
      </w:r>
    </w:p>
    <w:p w:rsidR="00F84248" w:rsidRDefault="00F84248">
      <w:pPr>
        <w:rPr>
          <w:rFonts w:cs="Arial"/>
          <w:i/>
          <w:szCs w:val="24"/>
        </w:rPr>
      </w:pPr>
    </w:p>
    <w:p w:rsidR="00496CF8" w:rsidRDefault="00496CF8">
      <w:pPr>
        <w:rPr>
          <w:rFonts w:cs="Arial"/>
          <w:i/>
          <w:szCs w:val="24"/>
        </w:rPr>
      </w:pPr>
    </w:p>
    <w:p w:rsidR="005E638C" w:rsidRDefault="00496CF8">
      <w:pPr>
        <w:rPr>
          <w:rFonts w:cs="Arial"/>
          <w:i/>
          <w:szCs w:val="24"/>
        </w:rPr>
      </w:pPr>
      <w:r>
        <w:rPr>
          <w:rFonts w:cs="Arial"/>
          <w:i/>
          <w:szCs w:val="24"/>
        </w:rPr>
        <w:pict>
          <v:rect id="_x0000_i1026" style="width:0;height:1.5pt" o:hralign="center" o:hrstd="t" o:hr="t" fillcolor="#a0a0a0" stroked="f"/>
        </w:pict>
      </w:r>
    </w:p>
    <w:p w:rsidR="00F84248" w:rsidRDefault="005E638C" w:rsidP="00A35E9E">
      <w:pPr>
        <w:shd w:val="clear" w:color="auto" w:fill="F2F2F2" w:themeFill="background1" w:themeFillShade="F2"/>
        <w:rPr>
          <w:rFonts w:ascii="Lucida Sans" w:hAnsi="Lucida Sans" w:cs="Arial"/>
          <w:b/>
          <w:sz w:val="28"/>
          <w:szCs w:val="28"/>
        </w:rPr>
      </w:pPr>
      <w:r>
        <w:rPr>
          <w:rFonts w:ascii="Lucida Sans" w:hAnsi="Lucida Sans" w:cs="Arial"/>
          <w:b/>
          <w:sz w:val="28"/>
          <w:szCs w:val="28"/>
        </w:rPr>
        <w:t>Geistlicher Impuls</w:t>
      </w:r>
      <w:r w:rsidR="00F84248">
        <w:rPr>
          <w:rFonts w:ascii="Lucida Sans" w:hAnsi="Lucida Sans" w:cs="Arial"/>
          <w:b/>
          <w:sz w:val="28"/>
          <w:szCs w:val="28"/>
        </w:rPr>
        <w:t>: Ein Text zum Thema Zeit – aus der Bibel</w:t>
      </w:r>
    </w:p>
    <w:p w:rsidR="00496CF8" w:rsidRDefault="00496CF8" w:rsidP="00F84248">
      <w:pPr>
        <w:rPr>
          <w:rFonts w:cs="Arial"/>
          <w:i/>
          <w:szCs w:val="24"/>
        </w:rPr>
      </w:pPr>
    </w:p>
    <w:p w:rsidR="00F84248" w:rsidRPr="00A35E9E" w:rsidRDefault="00A35E9E" w:rsidP="00F84248">
      <w:pPr>
        <w:rPr>
          <w:rFonts w:cs="Arial"/>
          <w:i/>
          <w:szCs w:val="24"/>
        </w:rPr>
      </w:pPr>
      <w:r>
        <w:rPr>
          <w:rFonts w:cs="Arial"/>
          <w:i/>
          <w:szCs w:val="24"/>
        </w:rPr>
        <w:t>Lesen Sie sich den Text am besten selbst laut vor:</w:t>
      </w:r>
    </w:p>
    <w:p w:rsidR="00496CF8" w:rsidRDefault="00496CF8" w:rsidP="00F84248">
      <w:pPr>
        <w:rPr>
          <w:rFonts w:ascii="Times New Roman" w:hAnsi="Times New Roman" w:cs="Times New Roman"/>
          <w:sz w:val="26"/>
          <w:szCs w:val="26"/>
        </w:rPr>
      </w:pP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Alles hat seine Stunde. Für jedes Geschehen unter dem Himmel gibt es eine bestimmte Zeit:</w:t>
      </w:r>
    </w:p>
    <w:p w:rsidR="00F84248" w:rsidRPr="00F84248" w:rsidRDefault="00F84248" w:rsidP="00F84248">
      <w:pPr>
        <w:rPr>
          <w:rFonts w:ascii="Times New Roman" w:hAnsi="Times New Roman" w:cs="Times New Roman"/>
          <w:sz w:val="26"/>
          <w:szCs w:val="26"/>
        </w:rPr>
        <w:sectPr w:rsidR="00F84248" w:rsidRPr="00F84248" w:rsidSect="005E638C">
          <w:footerReference w:type="default" r:id="rId7"/>
          <w:pgSz w:w="11906" w:h="16838"/>
          <w:pgMar w:top="720" w:right="720" w:bottom="720" w:left="720" w:header="708" w:footer="708" w:gutter="0"/>
          <w:cols w:space="708"/>
          <w:docGrid w:linePitch="360"/>
        </w:sectPr>
      </w:pPr>
    </w:p>
    <w:p w:rsidR="00A35E9E" w:rsidRDefault="00A35E9E" w:rsidP="00F84248">
      <w:pPr>
        <w:rPr>
          <w:rFonts w:ascii="Times New Roman" w:hAnsi="Times New Roman" w:cs="Times New Roman"/>
          <w:sz w:val="26"/>
          <w:szCs w:val="26"/>
        </w:rPr>
      </w:pP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Gebären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und eine Zeit zum Sterben,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Pflanzen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und eine Zeit zum Ausreißen der Pflanzen,</w:t>
      </w:r>
    </w:p>
    <w:p w:rsidR="00F84248" w:rsidRPr="00F84248" w:rsidRDefault="00F84248" w:rsidP="00F84248">
      <w:pPr>
        <w:rPr>
          <w:rFonts w:ascii="Times New Roman" w:hAnsi="Times New Roman" w:cs="Times New Roman"/>
          <w:sz w:val="26"/>
          <w:szCs w:val="26"/>
        </w:rPr>
      </w:pP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Töten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und eine Zeit zum Heilen,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Niederreißen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und eine Zeit zum Bauen,</w:t>
      </w:r>
    </w:p>
    <w:p w:rsidR="00F84248" w:rsidRPr="00F84248" w:rsidRDefault="00F84248" w:rsidP="00F84248">
      <w:pPr>
        <w:rPr>
          <w:rFonts w:ascii="Times New Roman" w:hAnsi="Times New Roman" w:cs="Times New Roman"/>
          <w:sz w:val="26"/>
          <w:szCs w:val="26"/>
        </w:rPr>
      </w:pP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Weinen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und eine Zeit zum Lachen,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für die Klage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und eine Zeit für den Tanz;</w:t>
      </w:r>
    </w:p>
    <w:p w:rsidR="00F84248" w:rsidRPr="00F84248" w:rsidRDefault="00F84248" w:rsidP="00F84248">
      <w:pPr>
        <w:rPr>
          <w:rFonts w:ascii="Times New Roman" w:hAnsi="Times New Roman" w:cs="Times New Roman"/>
          <w:sz w:val="26"/>
          <w:szCs w:val="26"/>
        </w:rPr>
      </w:pP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Steinewerfen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und eine Zeit zum </w:t>
      </w:r>
      <w:proofErr w:type="spellStart"/>
      <w:r w:rsidRPr="00F84248">
        <w:rPr>
          <w:rFonts w:ascii="Times New Roman" w:hAnsi="Times New Roman" w:cs="Times New Roman"/>
          <w:sz w:val="26"/>
          <w:szCs w:val="26"/>
        </w:rPr>
        <w:t>Steinesammeln</w:t>
      </w:r>
      <w:proofErr w:type="spellEnd"/>
      <w:r w:rsidRPr="00F84248">
        <w:rPr>
          <w:rFonts w:ascii="Times New Roman" w:hAnsi="Times New Roman" w:cs="Times New Roman"/>
          <w:sz w:val="26"/>
          <w:szCs w:val="26"/>
        </w:rPr>
        <w:t xml:space="preserve">, / </w:t>
      </w:r>
    </w:p>
    <w:p w:rsidR="00A35E9E" w:rsidRDefault="00A35E9E" w:rsidP="00F84248">
      <w:pPr>
        <w:rPr>
          <w:rFonts w:ascii="Times New Roman" w:hAnsi="Times New Roman" w:cs="Times New Roman"/>
          <w:sz w:val="26"/>
          <w:szCs w:val="26"/>
        </w:rPr>
      </w:pPr>
    </w:p>
    <w:p w:rsidR="00A35E9E" w:rsidRDefault="00A35E9E" w:rsidP="00F84248">
      <w:pPr>
        <w:rPr>
          <w:rFonts w:ascii="Times New Roman" w:hAnsi="Times New Roman" w:cs="Times New Roman"/>
          <w:sz w:val="26"/>
          <w:szCs w:val="26"/>
        </w:rPr>
      </w:pP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Umarmen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und eine Zeit, die Umarmung zu lösen,</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Suchen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und eine Zeit zum Verlieren,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Behalten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und eine Zeit zum Wegwerfen,</w:t>
      </w:r>
    </w:p>
    <w:p w:rsidR="00F84248" w:rsidRPr="00F84248" w:rsidRDefault="00F84248" w:rsidP="00F84248">
      <w:pPr>
        <w:rPr>
          <w:rFonts w:ascii="Times New Roman" w:hAnsi="Times New Roman" w:cs="Times New Roman"/>
          <w:sz w:val="26"/>
          <w:szCs w:val="26"/>
        </w:rPr>
      </w:pP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Zerreißen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und eine Zeit zum Zusammennähen,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Schweigen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und eine Zeit zum Reden,</w:t>
      </w:r>
    </w:p>
    <w:p w:rsidR="00F84248" w:rsidRPr="00F84248" w:rsidRDefault="00F84248" w:rsidP="00F84248">
      <w:pPr>
        <w:rPr>
          <w:rFonts w:ascii="Times New Roman" w:hAnsi="Times New Roman" w:cs="Times New Roman"/>
          <w:sz w:val="26"/>
          <w:szCs w:val="26"/>
        </w:rPr>
      </w:pP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zum Lieben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und eine Zeit zum Hassen, / </w:t>
      </w:r>
    </w:p>
    <w:p w:rsidR="00F84248"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 xml:space="preserve">eine Zeit für den Krieg / </w:t>
      </w:r>
    </w:p>
    <w:p w:rsidR="005E638C" w:rsidRPr="00F84248" w:rsidRDefault="00F84248" w:rsidP="00F84248">
      <w:pPr>
        <w:rPr>
          <w:rFonts w:ascii="Times New Roman" w:hAnsi="Times New Roman" w:cs="Times New Roman"/>
          <w:sz w:val="26"/>
          <w:szCs w:val="26"/>
        </w:rPr>
      </w:pPr>
      <w:r w:rsidRPr="00F84248">
        <w:rPr>
          <w:rFonts w:ascii="Times New Roman" w:hAnsi="Times New Roman" w:cs="Times New Roman"/>
          <w:sz w:val="26"/>
          <w:szCs w:val="26"/>
        </w:rPr>
        <w:t>und eine Zeit für den Frieden.</w:t>
      </w:r>
    </w:p>
    <w:p w:rsidR="00F84248" w:rsidRDefault="00F84248">
      <w:pPr>
        <w:rPr>
          <w:rFonts w:cs="Arial"/>
          <w:szCs w:val="28"/>
        </w:rPr>
      </w:pPr>
    </w:p>
    <w:p w:rsidR="00F84248" w:rsidRDefault="00F84248">
      <w:pPr>
        <w:rPr>
          <w:rFonts w:cs="Arial"/>
          <w:szCs w:val="28"/>
        </w:rPr>
        <w:sectPr w:rsidR="00F84248" w:rsidSect="00F84248">
          <w:type w:val="continuous"/>
          <w:pgSz w:w="11906" w:h="16838"/>
          <w:pgMar w:top="720" w:right="720" w:bottom="720" w:left="720" w:header="708" w:footer="708" w:gutter="0"/>
          <w:cols w:num="2" w:space="708"/>
          <w:docGrid w:linePitch="360"/>
        </w:sectPr>
      </w:pPr>
      <w:r>
        <w:rPr>
          <w:rFonts w:cs="Arial"/>
          <w:szCs w:val="28"/>
        </w:rPr>
        <w:t xml:space="preserve">Buch </w:t>
      </w:r>
      <w:proofErr w:type="spellStart"/>
      <w:r>
        <w:rPr>
          <w:rFonts w:cs="Arial"/>
          <w:szCs w:val="28"/>
        </w:rPr>
        <w:t>Kohelet</w:t>
      </w:r>
      <w:proofErr w:type="spellEnd"/>
      <w:r>
        <w:rPr>
          <w:rFonts w:cs="Arial"/>
          <w:szCs w:val="28"/>
        </w:rPr>
        <w:t xml:space="preserve"> / Prediger, Kapitel 3, Verse 1–8 (Einheitsübersetzung) </w:t>
      </w:r>
    </w:p>
    <w:p w:rsidR="00F84248" w:rsidRDefault="00F84248">
      <w:pPr>
        <w:rPr>
          <w:rFonts w:cs="Arial"/>
          <w:szCs w:val="28"/>
        </w:rPr>
      </w:pPr>
    </w:p>
    <w:p w:rsidR="00E4736C" w:rsidRDefault="00E4736C">
      <w:pPr>
        <w:rPr>
          <w:rFonts w:cs="Arial"/>
          <w:szCs w:val="28"/>
        </w:rPr>
      </w:pPr>
    </w:p>
    <w:p w:rsidR="00F84248" w:rsidRPr="00496CF8" w:rsidRDefault="00A35E9E" w:rsidP="00A35E9E">
      <w:pPr>
        <w:pStyle w:val="Listenabsatz"/>
        <w:numPr>
          <w:ilvl w:val="0"/>
          <w:numId w:val="6"/>
        </w:numPr>
        <w:rPr>
          <w:rFonts w:cs="Arial"/>
          <w:szCs w:val="28"/>
        </w:rPr>
      </w:pPr>
      <w:r w:rsidRPr="00496CF8">
        <w:rPr>
          <w:rFonts w:cs="Arial"/>
          <w:szCs w:val="28"/>
        </w:rPr>
        <w:t>Was spricht Sie an? Wobei sind Sie anderer Meinung?</w:t>
      </w:r>
    </w:p>
    <w:p w:rsidR="00A35E9E" w:rsidRPr="00496CF8" w:rsidRDefault="00A35E9E" w:rsidP="00A35E9E">
      <w:pPr>
        <w:pStyle w:val="Listenabsatz"/>
        <w:numPr>
          <w:ilvl w:val="0"/>
          <w:numId w:val="6"/>
        </w:numPr>
        <w:rPr>
          <w:rFonts w:cs="Arial"/>
          <w:szCs w:val="28"/>
        </w:rPr>
      </w:pPr>
      <w:r w:rsidRPr="00496CF8">
        <w:rPr>
          <w:rFonts w:cs="Arial"/>
          <w:szCs w:val="28"/>
        </w:rPr>
        <w:t>Lesen Sie den Text noch einmal ganz langsam. Lassen Sie dabei vor Ihrem inneren Auge Bilder vorüberziehen: Bilder von Gebären und Sterben, von Weinen und Lachen usw.</w:t>
      </w:r>
    </w:p>
    <w:p w:rsidR="00A35E9E" w:rsidRPr="00496CF8" w:rsidRDefault="00A35E9E" w:rsidP="00A35E9E">
      <w:pPr>
        <w:pStyle w:val="Listenabsatz"/>
        <w:numPr>
          <w:ilvl w:val="0"/>
          <w:numId w:val="6"/>
        </w:numPr>
        <w:rPr>
          <w:rFonts w:cs="Arial"/>
          <w:szCs w:val="28"/>
        </w:rPr>
      </w:pPr>
      <w:r w:rsidRPr="00496CF8">
        <w:rPr>
          <w:rFonts w:cs="Arial"/>
          <w:szCs w:val="28"/>
        </w:rPr>
        <w:t>Welche verschiedenen Zeiten gab es in meinem eigenen Leben?</w:t>
      </w:r>
    </w:p>
    <w:p w:rsidR="00E4736C" w:rsidRDefault="00E4736C" w:rsidP="00E4736C">
      <w:pPr>
        <w:rPr>
          <w:rFonts w:cs="Arial"/>
          <w:szCs w:val="28"/>
        </w:rPr>
      </w:pPr>
    </w:p>
    <w:p w:rsidR="00E4736C" w:rsidRDefault="00E4736C" w:rsidP="00E4736C">
      <w:pPr>
        <w:rPr>
          <w:rFonts w:cs="Arial"/>
          <w:szCs w:val="28"/>
        </w:rPr>
      </w:pPr>
    </w:p>
    <w:p w:rsidR="00A35E9E" w:rsidRDefault="00A35E9E" w:rsidP="00A35E9E">
      <w:pPr>
        <w:rPr>
          <w:rFonts w:cs="Arial"/>
          <w:szCs w:val="28"/>
        </w:rPr>
      </w:pPr>
    </w:p>
    <w:p w:rsidR="00A35E9E" w:rsidRDefault="00496CF8" w:rsidP="00A35E9E">
      <w:pPr>
        <w:rPr>
          <w:rFonts w:cs="Arial"/>
          <w:szCs w:val="28"/>
        </w:rPr>
      </w:pPr>
      <w:r>
        <w:rPr>
          <w:rFonts w:cs="Arial"/>
          <w:i/>
          <w:szCs w:val="24"/>
        </w:rPr>
        <w:lastRenderedPageBreak/>
        <w:pict>
          <v:rect id="_x0000_i1027" style="width:0;height:1.5pt" o:hralign="center" o:hrstd="t" o:hr="t" fillcolor="#a0a0a0" stroked="f"/>
        </w:pict>
      </w:r>
    </w:p>
    <w:p w:rsidR="00A35E9E" w:rsidRDefault="00A35E9E" w:rsidP="00A35E9E">
      <w:pPr>
        <w:shd w:val="clear" w:color="auto" w:fill="F2F2F2" w:themeFill="background1" w:themeFillShade="F2"/>
        <w:rPr>
          <w:rFonts w:ascii="Lucida Sans" w:hAnsi="Lucida Sans" w:cs="Arial"/>
          <w:b/>
          <w:sz w:val="28"/>
          <w:szCs w:val="28"/>
        </w:rPr>
      </w:pPr>
      <w:r>
        <w:rPr>
          <w:rFonts w:ascii="Lucida Sans" w:hAnsi="Lucida Sans" w:cs="Arial"/>
          <w:b/>
          <w:sz w:val="28"/>
          <w:szCs w:val="28"/>
        </w:rPr>
        <w:t>Anregung zur körperlichen Bewegung: Ein Gang durch die Wohnung</w:t>
      </w:r>
    </w:p>
    <w:p w:rsidR="000174B9" w:rsidRDefault="000174B9" w:rsidP="00A35E9E">
      <w:pPr>
        <w:rPr>
          <w:rFonts w:cs="Arial"/>
          <w:i/>
          <w:szCs w:val="24"/>
        </w:rPr>
      </w:pPr>
    </w:p>
    <w:p w:rsidR="00A35E9E" w:rsidRDefault="00A35E9E" w:rsidP="00A35E9E">
      <w:pPr>
        <w:rPr>
          <w:rFonts w:cs="Arial"/>
          <w:i/>
          <w:szCs w:val="24"/>
        </w:rPr>
      </w:pPr>
      <w:r>
        <w:rPr>
          <w:rFonts w:cs="Arial"/>
          <w:i/>
          <w:szCs w:val="24"/>
        </w:rPr>
        <w:t>Wo Sie auch wohnen – ob in einem kleinen Zimmer oder in einem großen Haus – es gibt Gegenstände, die Sie mit Geschichten aus Ihrem Leben verbinden…</w:t>
      </w:r>
    </w:p>
    <w:p w:rsidR="000174B9" w:rsidRDefault="000174B9" w:rsidP="00A35E9E">
      <w:pPr>
        <w:rPr>
          <w:rFonts w:cs="Arial"/>
          <w:szCs w:val="24"/>
        </w:rPr>
      </w:pPr>
    </w:p>
    <w:p w:rsidR="00A35E9E" w:rsidRDefault="00A35E9E" w:rsidP="00A35E9E">
      <w:pPr>
        <w:pStyle w:val="Listenabsatz"/>
        <w:numPr>
          <w:ilvl w:val="0"/>
          <w:numId w:val="6"/>
        </w:numPr>
        <w:rPr>
          <w:rFonts w:cs="Arial"/>
          <w:szCs w:val="24"/>
        </w:rPr>
      </w:pPr>
      <w:r>
        <w:rPr>
          <w:rFonts w:cs="Arial"/>
          <w:szCs w:val="24"/>
        </w:rPr>
        <w:t xml:space="preserve">Überlegen Sie sich einen kleinen Weg durch Ihre Wohnung. Dieser Weg verbindet für Sie wichtige Gegenstände, </w:t>
      </w:r>
      <w:r w:rsidR="00F74E1A">
        <w:rPr>
          <w:rFonts w:cs="Arial"/>
          <w:szCs w:val="24"/>
        </w:rPr>
        <w:t>F</w:t>
      </w:r>
      <w:r>
        <w:rPr>
          <w:rFonts w:cs="Arial"/>
          <w:szCs w:val="24"/>
        </w:rPr>
        <w:t>otos, Bilder oder Möbelstücke. Ihre Erinnerungsstücke.</w:t>
      </w:r>
    </w:p>
    <w:p w:rsidR="00F74E1A" w:rsidRDefault="00A35E9E" w:rsidP="00F74E1A">
      <w:pPr>
        <w:pStyle w:val="Listenabsatz"/>
        <w:numPr>
          <w:ilvl w:val="0"/>
          <w:numId w:val="6"/>
        </w:numPr>
        <w:rPr>
          <w:rFonts w:cs="Arial"/>
          <w:szCs w:val="24"/>
        </w:rPr>
      </w:pPr>
      <w:r>
        <w:rPr>
          <w:rFonts w:cs="Arial"/>
          <w:szCs w:val="24"/>
        </w:rPr>
        <w:t>Gehen Sie mit achtsamen Schritten (oder auch nur in Gedanken) von einem Erinnerungsstück zum nächsten. Halten Sie bei jedem Erinnerungsstück kurz inne und atmen dreimal mit geschlossenen Augen tief ein und wieder aus.</w:t>
      </w:r>
    </w:p>
    <w:p w:rsidR="00F74E1A" w:rsidRDefault="00F74E1A" w:rsidP="00F74E1A">
      <w:pPr>
        <w:pStyle w:val="Listenabsatz"/>
        <w:numPr>
          <w:ilvl w:val="0"/>
          <w:numId w:val="6"/>
        </w:numPr>
        <w:rPr>
          <w:rFonts w:cs="Arial"/>
          <w:szCs w:val="24"/>
        </w:rPr>
      </w:pPr>
      <w:r>
        <w:rPr>
          <w:rFonts w:cs="Arial"/>
          <w:szCs w:val="24"/>
        </w:rPr>
        <w:t xml:space="preserve">Welche Erinnerung teilen Sie mit dem Gegenstand, Foto, Bild oder Möbelstück? Erinnern Sie sich noch genau woher Sie das Erinnerungsstück haben und wer diese mit Ihnen teilen kann, oder haben Sie diese alleine erlebt? </w:t>
      </w:r>
    </w:p>
    <w:p w:rsidR="00F74E1A" w:rsidRDefault="00F74E1A" w:rsidP="00F74E1A">
      <w:pPr>
        <w:pStyle w:val="Listenabsatz"/>
        <w:numPr>
          <w:ilvl w:val="0"/>
          <w:numId w:val="6"/>
        </w:numPr>
        <w:rPr>
          <w:rFonts w:cs="Arial"/>
          <w:szCs w:val="24"/>
        </w:rPr>
      </w:pPr>
      <w:r>
        <w:rPr>
          <w:rFonts w:cs="Arial"/>
          <w:szCs w:val="24"/>
        </w:rPr>
        <w:t>Können Sie noch nachvollziehen von wann genau ihr Erinnerungsstück ist?</w:t>
      </w:r>
    </w:p>
    <w:p w:rsidR="000174B9" w:rsidRDefault="000174B9" w:rsidP="000174B9">
      <w:pPr>
        <w:rPr>
          <w:rFonts w:cs="Arial"/>
          <w:szCs w:val="24"/>
        </w:rPr>
      </w:pPr>
    </w:p>
    <w:p w:rsidR="000174B9" w:rsidRDefault="000174B9" w:rsidP="000174B9">
      <w:pPr>
        <w:rPr>
          <w:rFonts w:cs="Arial"/>
          <w:szCs w:val="24"/>
        </w:rPr>
      </w:pPr>
      <w:r>
        <w:rPr>
          <w:rFonts w:cs="Arial"/>
          <w:i/>
          <w:szCs w:val="24"/>
        </w:rPr>
        <w:t>Können Sie sich nach Ihrem Rundgang noch an alle Gegenstände erinnern bei denen Sie stehen geblieben sind? Schreiben Sie diese auf und machen sich ggf. nochmal auf den Weg um die Liste zu vervollständigen.</w:t>
      </w:r>
    </w:p>
    <w:p w:rsidR="000174B9" w:rsidRDefault="000174B9" w:rsidP="000174B9">
      <w:pPr>
        <w:pStyle w:val="Listenabsatz"/>
        <w:rPr>
          <w:rFonts w:cs="Arial"/>
          <w:szCs w:val="24"/>
        </w:rPr>
      </w:pPr>
    </w:p>
    <w:p w:rsidR="00496CF8" w:rsidRPr="00F74E1A" w:rsidRDefault="00496CF8" w:rsidP="000174B9">
      <w:pPr>
        <w:pStyle w:val="Listenabsatz"/>
        <w:rPr>
          <w:rFonts w:cs="Arial"/>
          <w:szCs w:val="24"/>
        </w:rPr>
      </w:pPr>
    </w:p>
    <w:p w:rsidR="00A35E9E" w:rsidRDefault="00496CF8" w:rsidP="00A35E9E">
      <w:pPr>
        <w:rPr>
          <w:rFonts w:cs="Arial"/>
          <w:szCs w:val="24"/>
        </w:rPr>
      </w:pPr>
      <w:r>
        <w:rPr>
          <w:rFonts w:cs="Arial"/>
          <w:i/>
          <w:szCs w:val="24"/>
        </w:rPr>
        <w:pict>
          <v:rect id="_x0000_i1028" style="width:0;height:1.5pt" o:hralign="center" o:hrstd="t" o:hr="t" fillcolor="#a0a0a0" stroked="f"/>
        </w:pict>
      </w:r>
    </w:p>
    <w:p w:rsidR="00A35E9E" w:rsidRDefault="00A35E9E" w:rsidP="00F6235E">
      <w:pPr>
        <w:shd w:val="clear" w:color="auto" w:fill="F2F2F2" w:themeFill="background1" w:themeFillShade="F2"/>
        <w:rPr>
          <w:rFonts w:ascii="Lucida Sans" w:hAnsi="Lucida Sans" w:cs="Arial"/>
          <w:sz w:val="28"/>
          <w:szCs w:val="28"/>
        </w:rPr>
      </w:pPr>
      <w:r>
        <w:rPr>
          <w:rFonts w:ascii="Lucida Sans" w:hAnsi="Lucida Sans" w:cs="Arial"/>
          <w:b/>
          <w:sz w:val="28"/>
          <w:szCs w:val="28"/>
        </w:rPr>
        <w:t>Anregung zu einer Gedächtnisübung: Geschehen der Jahrzehnte</w:t>
      </w:r>
    </w:p>
    <w:p w:rsidR="000174B9" w:rsidRDefault="000174B9" w:rsidP="00A35E9E">
      <w:pPr>
        <w:rPr>
          <w:rFonts w:cs="Arial"/>
          <w:i/>
          <w:szCs w:val="24"/>
        </w:rPr>
      </w:pPr>
    </w:p>
    <w:p w:rsidR="00496CF8" w:rsidRPr="00496CF8" w:rsidRDefault="00496CF8" w:rsidP="00A35E9E">
      <w:pPr>
        <w:rPr>
          <w:rFonts w:cs="Arial"/>
          <w:i/>
          <w:szCs w:val="24"/>
        </w:rPr>
      </w:pPr>
      <w:r w:rsidRPr="00496CF8">
        <w:rPr>
          <w:rFonts w:cs="Arial"/>
          <w:i/>
          <w:szCs w:val="24"/>
        </w:rPr>
        <w:t>Sie benötigen einen Stift.</w:t>
      </w:r>
    </w:p>
    <w:p w:rsidR="00496CF8" w:rsidRDefault="00496CF8" w:rsidP="00A35E9E">
      <w:pPr>
        <w:rPr>
          <w:rFonts w:cs="Arial"/>
          <w:i/>
          <w:szCs w:val="24"/>
        </w:rPr>
      </w:pPr>
    </w:p>
    <w:p w:rsidR="00A35E9E" w:rsidRPr="00496CF8" w:rsidRDefault="00A35E9E" w:rsidP="00496CF8">
      <w:pPr>
        <w:pStyle w:val="Listenabsatz"/>
        <w:numPr>
          <w:ilvl w:val="0"/>
          <w:numId w:val="6"/>
        </w:numPr>
        <w:rPr>
          <w:rFonts w:cs="Arial"/>
          <w:szCs w:val="24"/>
        </w:rPr>
      </w:pPr>
      <w:r w:rsidRPr="00496CF8">
        <w:rPr>
          <w:rFonts w:cs="Arial"/>
          <w:szCs w:val="24"/>
        </w:rPr>
        <w:t xml:space="preserve">Notieren Sie zu jedem Jahrzehnt seit 1900 ein Geschehnis, von dem Sie wissen oder </w:t>
      </w:r>
      <w:proofErr w:type="gramStart"/>
      <w:r w:rsidRPr="00496CF8">
        <w:rPr>
          <w:rFonts w:cs="Arial"/>
          <w:szCs w:val="24"/>
        </w:rPr>
        <w:t>das</w:t>
      </w:r>
      <w:proofErr w:type="gramEnd"/>
      <w:r w:rsidRPr="00496CF8">
        <w:rPr>
          <w:rFonts w:cs="Arial"/>
          <w:szCs w:val="24"/>
        </w:rPr>
        <w:t xml:space="preserve"> Sie selbst erlebt haben. Dies kann aus der „großen“ Weltgeschichte stammen </w:t>
      </w:r>
      <w:r w:rsidR="00F6235E" w:rsidRPr="00496CF8">
        <w:rPr>
          <w:rFonts w:cs="Arial"/>
          <w:szCs w:val="24"/>
        </w:rPr>
        <w:t>und/</w:t>
      </w:r>
      <w:r w:rsidRPr="00496CF8">
        <w:rPr>
          <w:rFonts w:cs="Arial"/>
          <w:szCs w:val="24"/>
        </w:rPr>
        <w:t>oder aus ihrem eigenen Lebensweg.</w:t>
      </w:r>
    </w:p>
    <w:p w:rsidR="000174B9" w:rsidRDefault="000174B9" w:rsidP="00A35E9E">
      <w:pPr>
        <w:rPr>
          <w:rFonts w:cs="Arial"/>
          <w:i/>
          <w:szCs w:val="24"/>
        </w:rPr>
      </w:pPr>
    </w:p>
    <w:tbl>
      <w:tblPr>
        <w:tblStyle w:val="Tabellenraster"/>
        <w:tblW w:w="0" w:type="auto"/>
        <w:tblLook w:val="04A0" w:firstRow="1" w:lastRow="0" w:firstColumn="1" w:lastColumn="0" w:noHBand="0" w:noVBand="1"/>
      </w:tblPr>
      <w:tblGrid>
        <w:gridCol w:w="1980"/>
        <w:gridCol w:w="4238"/>
        <w:gridCol w:w="4238"/>
      </w:tblGrid>
      <w:tr w:rsidR="00A35E9E" w:rsidTr="00F6235E">
        <w:tc>
          <w:tcPr>
            <w:tcW w:w="1980" w:type="dxa"/>
          </w:tcPr>
          <w:p w:rsidR="00A35E9E" w:rsidRPr="00A35E9E" w:rsidRDefault="00A35E9E" w:rsidP="00A35E9E">
            <w:pPr>
              <w:rPr>
                <w:rFonts w:cs="Arial"/>
                <w:b/>
                <w:szCs w:val="24"/>
              </w:rPr>
            </w:pPr>
            <w:r w:rsidRPr="00A35E9E">
              <w:rPr>
                <w:rFonts w:cs="Arial"/>
                <w:b/>
                <w:szCs w:val="24"/>
              </w:rPr>
              <w:t>Jahrzehnt</w:t>
            </w:r>
          </w:p>
        </w:tc>
        <w:tc>
          <w:tcPr>
            <w:tcW w:w="4238" w:type="dxa"/>
          </w:tcPr>
          <w:p w:rsidR="00A35E9E" w:rsidRPr="00A35E9E" w:rsidRDefault="00A35E9E" w:rsidP="00A35E9E">
            <w:pPr>
              <w:rPr>
                <w:rFonts w:cs="Arial"/>
                <w:b/>
                <w:szCs w:val="24"/>
              </w:rPr>
            </w:pPr>
            <w:r w:rsidRPr="00A35E9E">
              <w:rPr>
                <w:rFonts w:cs="Arial"/>
                <w:b/>
                <w:szCs w:val="24"/>
              </w:rPr>
              <w:t>Weltgeschichte</w:t>
            </w:r>
          </w:p>
        </w:tc>
        <w:tc>
          <w:tcPr>
            <w:tcW w:w="4238" w:type="dxa"/>
          </w:tcPr>
          <w:p w:rsidR="00A35E9E" w:rsidRPr="00A35E9E" w:rsidRDefault="00A35E9E" w:rsidP="00A35E9E">
            <w:pPr>
              <w:rPr>
                <w:rFonts w:cs="Arial"/>
                <w:b/>
                <w:szCs w:val="24"/>
              </w:rPr>
            </w:pPr>
            <w:r w:rsidRPr="00A35E9E">
              <w:rPr>
                <w:rFonts w:cs="Arial"/>
                <w:b/>
                <w:szCs w:val="24"/>
              </w:rPr>
              <w:t>Mein Lebensweg</w:t>
            </w:r>
          </w:p>
        </w:tc>
      </w:tr>
      <w:tr w:rsidR="00A35E9E" w:rsidTr="00F6235E">
        <w:tc>
          <w:tcPr>
            <w:tcW w:w="1980" w:type="dxa"/>
          </w:tcPr>
          <w:p w:rsidR="00A35E9E" w:rsidRPr="00F6235E" w:rsidRDefault="00F6235E" w:rsidP="00F6235E">
            <w:pPr>
              <w:rPr>
                <w:rFonts w:cs="Arial"/>
                <w:sz w:val="32"/>
                <w:szCs w:val="24"/>
              </w:rPr>
            </w:pPr>
            <w:r>
              <w:rPr>
                <w:rFonts w:cs="Arial"/>
                <w:sz w:val="32"/>
                <w:szCs w:val="24"/>
              </w:rPr>
              <w:t>1900–1910</w:t>
            </w:r>
          </w:p>
        </w:tc>
        <w:tc>
          <w:tcPr>
            <w:tcW w:w="4238" w:type="dxa"/>
          </w:tcPr>
          <w:p w:rsidR="00A35E9E" w:rsidRDefault="00A35E9E" w:rsidP="00A35E9E">
            <w:pPr>
              <w:rPr>
                <w:rFonts w:cs="Arial"/>
                <w:szCs w:val="24"/>
              </w:rPr>
            </w:pPr>
          </w:p>
        </w:tc>
        <w:tc>
          <w:tcPr>
            <w:tcW w:w="4238" w:type="dxa"/>
          </w:tcPr>
          <w:p w:rsidR="00A35E9E" w:rsidRDefault="00A35E9E" w:rsidP="00A35E9E">
            <w:pPr>
              <w:rPr>
                <w:rFonts w:cs="Arial"/>
                <w:szCs w:val="24"/>
              </w:rPr>
            </w:pPr>
          </w:p>
        </w:tc>
      </w:tr>
      <w:tr w:rsidR="00F6235E" w:rsidTr="00F6235E">
        <w:tc>
          <w:tcPr>
            <w:tcW w:w="1980" w:type="dxa"/>
          </w:tcPr>
          <w:p w:rsidR="00F6235E" w:rsidRDefault="00F6235E" w:rsidP="00A35E9E">
            <w:pPr>
              <w:rPr>
                <w:rFonts w:cs="Arial"/>
                <w:sz w:val="32"/>
                <w:szCs w:val="24"/>
              </w:rPr>
            </w:pPr>
            <w:r>
              <w:rPr>
                <w:rFonts w:cs="Arial"/>
                <w:sz w:val="32"/>
                <w:szCs w:val="24"/>
              </w:rPr>
              <w:t>1910–1920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r w:rsidR="00F6235E" w:rsidTr="00F6235E">
        <w:tc>
          <w:tcPr>
            <w:tcW w:w="1980" w:type="dxa"/>
          </w:tcPr>
          <w:p w:rsidR="00F6235E" w:rsidRDefault="00F6235E" w:rsidP="00F6235E">
            <w:pPr>
              <w:rPr>
                <w:rFonts w:cs="Arial"/>
                <w:sz w:val="32"/>
                <w:szCs w:val="24"/>
              </w:rPr>
            </w:pPr>
            <w:r>
              <w:rPr>
                <w:rFonts w:cs="Arial"/>
                <w:sz w:val="32"/>
                <w:szCs w:val="24"/>
              </w:rPr>
              <w:t>1920–1930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r w:rsidR="00F6235E" w:rsidTr="00F6235E">
        <w:tc>
          <w:tcPr>
            <w:tcW w:w="1980" w:type="dxa"/>
          </w:tcPr>
          <w:p w:rsidR="00F6235E" w:rsidRDefault="00F6235E" w:rsidP="00F6235E">
            <w:pPr>
              <w:rPr>
                <w:rFonts w:cs="Arial"/>
                <w:sz w:val="32"/>
                <w:szCs w:val="24"/>
              </w:rPr>
            </w:pPr>
            <w:r>
              <w:rPr>
                <w:rFonts w:cs="Arial"/>
                <w:sz w:val="32"/>
                <w:szCs w:val="24"/>
              </w:rPr>
              <w:t>1930–1940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r w:rsidR="00F6235E" w:rsidTr="00F6235E">
        <w:tc>
          <w:tcPr>
            <w:tcW w:w="1980" w:type="dxa"/>
          </w:tcPr>
          <w:p w:rsidR="00F6235E" w:rsidRDefault="00F6235E" w:rsidP="00F6235E">
            <w:pPr>
              <w:rPr>
                <w:rFonts w:cs="Arial"/>
                <w:sz w:val="32"/>
                <w:szCs w:val="24"/>
              </w:rPr>
            </w:pPr>
            <w:r>
              <w:rPr>
                <w:rFonts w:cs="Arial"/>
                <w:sz w:val="32"/>
                <w:szCs w:val="24"/>
              </w:rPr>
              <w:t>1940–1950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r w:rsidR="00F6235E" w:rsidTr="00F6235E">
        <w:tc>
          <w:tcPr>
            <w:tcW w:w="1980" w:type="dxa"/>
          </w:tcPr>
          <w:p w:rsidR="00F6235E" w:rsidRDefault="00F6235E" w:rsidP="00F6235E">
            <w:pPr>
              <w:rPr>
                <w:rFonts w:cs="Arial"/>
                <w:sz w:val="32"/>
                <w:szCs w:val="24"/>
              </w:rPr>
            </w:pPr>
            <w:r>
              <w:rPr>
                <w:rFonts w:cs="Arial"/>
                <w:sz w:val="32"/>
                <w:szCs w:val="24"/>
              </w:rPr>
              <w:t>1950–1960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r w:rsidR="00F6235E" w:rsidTr="00F6235E">
        <w:tc>
          <w:tcPr>
            <w:tcW w:w="1980" w:type="dxa"/>
          </w:tcPr>
          <w:p w:rsidR="00F6235E" w:rsidRDefault="00F6235E" w:rsidP="00F6235E">
            <w:pPr>
              <w:rPr>
                <w:rFonts w:cs="Arial"/>
                <w:sz w:val="32"/>
                <w:szCs w:val="24"/>
              </w:rPr>
            </w:pPr>
            <w:r>
              <w:rPr>
                <w:rFonts w:cs="Arial"/>
                <w:sz w:val="32"/>
                <w:szCs w:val="24"/>
              </w:rPr>
              <w:t>1960–1970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r w:rsidR="00F6235E" w:rsidTr="00F6235E">
        <w:tc>
          <w:tcPr>
            <w:tcW w:w="1980" w:type="dxa"/>
          </w:tcPr>
          <w:p w:rsidR="00F6235E" w:rsidRDefault="00F6235E" w:rsidP="00F6235E">
            <w:pPr>
              <w:rPr>
                <w:rFonts w:cs="Arial"/>
                <w:sz w:val="32"/>
                <w:szCs w:val="24"/>
              </w:rPr>
            </w:pPr>
            <w:r>
              <w:rPr>
                <w:rFonts w:cs="Arial"/>
                <w:sz w:val="32"/>
                <w:szCs w:val="24"/>
              </w:rPr>
              <w:t>1970–1980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r w:rsidR="00F6235E" w:rsidTr="00F6235E">
        <w:tc>
          <w:tcPr>
            <w:tcW w:w="1980" w:type="dxa"/>
          </w:tcPr>
          <w:p w:rsidR="00F6235E" w:rsidRDefault="00F6235E" w:rsidP="00F6235E">
            <w:pPr>
              <w:rPr>
                <w:rFonts w:cs="Arial"/>
                <w:sz w:val="32"/>
                <w:szCs w:val="24"/>
              </w:rPr>
            </w:pPr>
            <w:r>
              <w:rPr>
                <w:rFonts w:cs="Arial"/>
                <w:sz w:val="32"/>
                <w:szCs w:val="24"/>
              </w:rPr>
              <w:t>1980–1990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r w:rsidR="00F6235E" w:rsidTr="00F6235E">
        <w:tc>
          <w:tcPr>
            <w:tcW w:w="1980" w:type="dxa"/>
          </w:tcPr>
          <w:p w:rsidR="00F6235E" w:rsidRDefault="00F6235E" w:rsidP="00F6235E">
            <w:pPr>
              <w:rPr>
                <w:rFonts w:cs="Arial"/>
                <w:sz w:val="32"/>
                <w:szCs w:val="24"/>
              </w:rPr>
            </w:pPr>
            <w:r>
              <w:rPr>
                <w:rFonts w:cs="Arial"/>
                <w:sz w:val="32"/>
                <w:szCs w:val="24"/>
              </w:rPr>
              <w:t>1990–2000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r w:rsidR="00F6235E" w:rsidTr="00F6235E">
        <w:tc>
          <w:tcPr>
            <w:tcW w:w="1980" w:type="dxa"/>
          </w:tcPr>
          <w:p w:rsidR="00F6235E" w:rsidRDefault="00F6235E" w:rsidP="00F6235E">
            <w:pPr>
              <w:rPr>
                <w:rFonts w:cs="Arial"/>
                <w:sz w:val="32"/>
                <w:szCs w:val="24"/>
              </w:rPr>
            </w:pPr>
            <w:r>
              <w:rPr>
                <w:rFonts w:cs="Arial"/>
                <w:sz w:val="32"/>
                <w:szCs w:val="24"/>
              </w:rPr>
              <w:t>2000–2010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r w:rsidR="00F6235E" w:rsidTr="00F6235E">
        <w:tc>
          <w:tcPr>
            <w:tcW w:w="1980" w:type="dxa"/>
          </w:tcPr>
          <w:p w:rsidR="00F6235E" w:rsidRDefault="00F6235E" w:rsidP="00F6235E">
            <w:pPr>
              <w:rPr>
                <w:rFonts w:cs="Arial"/>
                <w:sz w:val="32"/>
                <w:szCs w:val="24"/>
              </w:rPr>
            </w:pPr>
            <w:r>
              <w:rPr>
                <w:rFonts w:cs="Arial"/>
                <w:sz w:val="32"/>
                <w:szCs w:val="24"/>
              </w:rPr>
              <w:t>2010–2020</w:t>
            </w:r>
          </w:p>
        </w:tc>
        <w:tc>
          <w:tcPr>
            <w:tcW w:w="4238" w:type="dxa"/>
          </w:tcPr>
          <w:p w:rsidR="00F6235E" w:rsidRDefault="00F6235E" w:rsidP="00A35E9E">
            <w:pPr>
              <w:rPr>
                <w:rFonts w:cs="Arial"/>
                <w:szCs w:val="24"/>
              </w:rPr>
            </w:pPr>
          </w:p>
        </w:tc>
        <w:tc>
          <w:tcPr>
            <w:tcW w:w="4238" w:type="dxa"/>
          </w:tcPr>
          <w:p w:rsidR="00F6235E" w:rsidRDefault="00F6235E" w:rsidP="00A35E9E">
            <w:pPr>
              <w:rPr>
                <w:rFonts w:cs="Arial"/>
                <w:szCs w:val="24"/>
              </w:rPr>
            </w:pPr>
          </w:p>
        </w:tc>
      </w:tr>
    </w:tbl>
    <w:p w:rsidR="000174B9" w:rsidRDefault="000174B9" w:rsidP="0016287E">
      <w:pPr>
        <w:rPr>
          <w:rFonts w:cs="Arial"/>
          <w:i/>
          <w:szCs w:val="24"/>
        </w:rPr>
      </w:pPr>
      <w:bookmarkStart w:id="0" w:name="_GoBack"/>
      <w:bookmarkEnd w:id="0"/>
    </w:p>
    <w:p w:rsidR="000174B9" w:rsidRDefault="000174B9" w:rsidP="0016287E">
      <w:pPr>
        <w:rPr>
          <w:rFonts w:cs="Arial"/>
          <w:i/>
          <w:szCs w:val="24"/>
        </w:rPr>
      </w:pPr>
    </w:p>
    <w:p w:rsidR="000174B9" w:rsidRDefault="000174B9" w:rsidP="0016287E">
      <w:pPr>
        <w:rPr>
          <w:rFonts w:cs="Arial"/>
          <w:i/>
          <w:szCs w:val="24"/>
        </w:rPr>
      </w:pPr>
    </w:p>
    <w:p w:rsidR="0016287E" w:rsidRDefault="00496CF8" w:rsidP="0016287E">
      <w:pPr>
        <w:rPr>
          <w:rFonts w:cs="Arial"/>
          <w:i/>
          <w:szCs w:val="24"/>
        </w:rPr>
      </w:pPr>
      <w:r>
        <w:rPr>
          <w:rFonts w:cs="Arial"/>
          <w:i/>
          <w:szCs w:val="24"/>
        </w:rPr>
        <w:lastRenderedPageBreak/>
        <w:pict>
          <v:rect id="_x0000_i1029" style="width:0;height:1.5pt" o:hralign="center" o:hrstd="t" o:hr="t" fillcolor="#a0a0a0" stroked="f"/>
        </w:pict>
      </w:r>
    </w:p>
    <w:p w:rsidR="0016287E" w:rsidRDefault="00D559D9" w:rsidP="0016287E">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 einer Gedächtnisübung: </w:t>
      </w:r>
      <w:r w:rsidR="00496CF8">
        <w:rPr>
          <w:rFonts w:ascii="Lucida Sans" w:hAnsi="Lucida Sans" w:cs="Arial"/>
          <w:b/>
          <w:sz w:val="28"/>
          <w:szCs w:val="28"/>
        </w:rPr>
        <w:t xml:space="preserve">Lieder von A bis </w:t>
      </w:r>
      <w:r w:rsidR="0016287E">
        <w:rPr>
          <w:rFonts w:ascii="Lucida Sans" w:hAnsi="Lucida Sans" w:cs="Arial"/>
          <w:b/>
          <w:sz w:val="28"/>
          <w:szCs w:val="28"/>
        </w:rPr>
        <w:t>Z</w:t>
      </w:r>
    </w:p>
    <w:p w:rsidR="00496CF8" w:rsidRDefault="00496CF8" w:rsidP="0016287E">
      <w:pPr>
        <w:rPr>
          <w:rFonts w:cs="Arial"/>
          <w:szCs w:val="24"/>
        </w:rPr>
      </w:pPr>
    </w:p>
    <w:p w:rsidR="0016287E" w:rsidRPr="00496CF8" w:rsidRDefault="0016287E" w:rsidP="0016287E">
      <w:pPr>
        <w:rPr>
          <w:rFonts w:cs="Arial"/>
          <w:i/>
          <w:szCs w:val="24"/>
        </w:rPr>
      </w:pPr>
      <w:r w:rsidRPr="00496CF8">
        <w:rPr>
          <w:rFonts w:cs="Arial"/>
          <w:i/>
          <w:szCs w:val="24"/>
        </w:rPr>
        <w:t xml:space="preserve">Musik begleitet uns durch unser ganzes Leben. Ob durch </w:t>
      </w:r>
      <w:r w:rsidR="00D559D9" w:rsidRPr="00496CF8">
        <w:rPr>
          <w:rFonts w:cs="Arial"/>
          <w:i/>
          <w:szCs w:val="24"/>
        </w:rPr>
        <w:t>Gesang</w:t>
      </w:r>
      <w:r w:rsidRPr="00496CF8">
        <w:rPr>
          <w:rFonts w:cs="Arial"/>
          <w:i/>
          <w:szCs w:val="24"/>
        </w:rPr>
        <w:t xml:space="preserve"> im Gottesdienst</w:t>
      </w:r>
      <w:r w:rsidR="00D559D9" w:rsidRPr="00496CF8">
        <w:rPr>
          <w:rFonts w:cs="Arial"/>
          <w:i/>
          <w:szCs w:val="24"/>
        </w:rPr>
        <w:t>,</w:t>
      </w:r>
      <w:r w:rsidRPr="00496CF8">
        <w:rPr>
          <w:rFonts w:cs="Arial"/>
          <w:i/>
          <w:szCs w:val="24"/>
        </w:rPr>
        <w:t xml:space="preserve"> auf Festen, in traurigen Zeiten oder </w:t>
      </w:r>
      <w:r w:rsidR="00D559D9" w:rsidRPr="00496CF8">
        <w:rPr>
          <w:rFonts w:cs="Arial"/>
          <w:i/>
          <w:szCs w:val="24"/>
        </w:rPr>
        <w:t>durch das</w:t>
      </w:r>
      <w:r w:rsidRPr="00496CF8">
        <w:rPr>
          <w:rFonts w:cs="Arial"/>
          <w:i/>
          <w:szCs w:val="24"/>
        </w:rPr>
        <w:t xml:space="preserve"> Radio. Viele Momente können wir mit Musik verbinden.</w:t>
      </w:r>
    </w:p>
    <w:p w:rsidR="00496CF8" w:rsidRDefault="00496CF8" w:rsidP="00A35E9E">
      <w:pPr>
        <w:rPr>
          <w:rFonts w:cs="Arial"/>
          <w:i/>
          <w:szCs w:val="24"/>
        </w:rPr>
      </w:pPr>
    </w:p>
    <w:p w:rsidR="00496CF8" w:rsidRDefault="0016287E" w:rsidP="00A35E9E">
      <w:pPr>
        <w:rPr>
          <w:rFonts w:cs="Arial"/>
          <w:i/>
          <w:szCs w:val="24"/>
        </w:rPr>
      </w:pPr>
      <w:r>
        <w:rPr>
          <w:rFonts w:cs="Arial"/>
          <w:i/>
          <w:szCs w:val="24"/>
        </w:rPr>
        <w:t xml:space="preserve">Nehmen Sie sich ein Blatt Papier und einen Stift und schreiben sie dort das Alphabet von oben nach unten auf. </w:t>
      </w:r>
    </w:p>
    <w:p w:rsidR="00496CF8" w:rsidRPr="00496CF8" w:rsidRDefault="0016287E" w:rsidP="00496CF8">
      <w:pPr>
        <w:pStyle w:val="Listenabsatz"/>
        <w:numPr>
          <w:ilvl w:val="0"/>
          <w:numId w:val="6"/>
        </w:numPr>
        <w:rPr>
          <w:rFonts w:cs="Arial"/>
          <w:szCs w:val="24"/>
        </w:rPr>
      </w:pPr>
      <w:r w:rsidRPr="00496CF8">
        <w:rPr>
          <w:rFonts w:cs="Arial"/>
          <w:szCs w:val="24"/>
        </w:rPr>
        <w:t xml:space="preserve">Fällt Ihnen zu jedem Buchstaben ein Lied ein? </w:t>
      </w:r>
    </w:p>
    <w:p w:rsidR="00496CF8" w:rsidRPr="00496CF8" w:rsidRDefault="0016287E" w:rsidP="00496CF8">
      <w:pPr>
        <w:pStyle w:val="Listenabsatz"/>
        <w:numPr>
          <w:ilvl w:val="0"/>
          <w:numId w:val="6"/>
        </w:numPr>
        <w:rPr>
          <w:rFonts w:cs="Arial"/>
          <w:szCs w:val="24"/>
        </w:rPr>
      </w:pPr>
      <w:r w:rsidRPr="00496CF8">
        <w:rPr>
          <w:rFonts w:cs="Arial"/>
          <w:szCs w:val="24"/>
        </w:rPr>
        <w:t xml:space="preserve">Woher kennen Sie dieses Lied? </w:t>
      </w:r>
    </w:p>
    <w:p w:rsidR="00496CF8" w:rsidRPr="00496CF8" w:rsidRDefault="0016287E" w:rsidP="00496CF8">
      <w:pPr>
        <w:pStyle w:val="Listenabsatz"/>
        <w:numPr>
          <w:ilvl w:val="0"/>
          <w:numId w:val="6"/>
        </w:numPr>
        <w:rPr>
          <w:rFonts w:cs="Arial"/>
          <w:szCs w:val="24"/>
        </w:rPr>
      </w:pPr>
      <w:r w:rsidRPr="00496CF8">
        <w:rPr>
          <w:rFonts w:cs="Arial"/>
          <w:szCs w:val="24"/>
        </w:rPr>
        <w:t>Können Sie</w:t>
      </w:r>
      <w:r w:rsidR="00E4736C" w:rsidRPr="00496CF8">
        <w:rPr>
          <w:rFonts w:cs="Arial"/>
          <w:szCs w:val="24"/>
        </w:rPr>
        <w:t xml:space="preserve"> sich an den Text des Liedes erinnern? </w:t>
      </w:r>
    </w:p>
    <w:p w:rsidR="001F45BE" w:rsidRPr="00496CF8" w:rsidRDefault="00E4736C" w:rsidP="00496CF8">
      <w:pPr>
        <w:pStyle w:val="Listenabsatz"/>
        <w:numPr>
          <w:ilvl w:val="0"/>
          <w:numId w:val="6"/>
        </w:numPr>
        <w:rPr>
          <w:rFonts w:cs="Arial"/>
          <w:szCs w:val="24"/>
        </w:rPr>
      </w:pPr>
      <w:r w:rsidRPr="00496CF8">
        <w:rPr>
          <w:rFonts w:cs="Arial"/>
          <w:szCs w:val="24"/>
        </w:rPr>
        <w:t xml:space="preserve">Schreiben Sie die Lieder hinter die Buchstaben und </w:t>
      </w:r>
      <w:r w:rsidR="000174B9" w:rsidRPr="00496CF8">
        <w:rPr>
          <w:rFonts w:cs="Arial"/>
          <w:szCs w:val="24"/>
        </w:rPr>
        <w:t>singen diese, wenn sie möchten.</w:t>
      </w:r>
    </w:p>
    <w:p w:rsidR="000174B9" w:rsidRDefault="000174B9" w:rsidP="00A35E9E">
      <w:pPr>
        <w:rPr>
          <w:rFonts w:cs="Arial"/>
          <w:i/>
          <w:szCs w:val="24"/>
        </w:rPr>
      </w:pPr>
    </w:p>
    <w:p w:rsidR="00E4736C" w:rsidRDefault="000174B9" w:rsidP="00A35E9E">
      <w:pPr>
        <w:rPr>
          <w:rFonts w:cs="Arial"/>
          <w:i/>
          <w:szCs w:val="24"/>
        </w:rPr>
      </w:pPr>
      <w:r>
        <w:rPr>
          <w:rFonts w:cs="Arial"/>
          <w:i/>
          <w:szCs w:val="24"/>
        </w:rPr>
        <w:t>Beispiele:</w:t>
      </w:r>
    </w:p>
    <w:p w:rsidR="0016287E" w:rsidRPr="00496CF8" w:rsidRDefault="00496CF8" w:rsidP="00A35E9E">
      <w:pPr>
        <w:rPr>
          <w:rFonts w:ascii="Times New Roman" w:hAnsi="Times New Roman" w:cs="Times New Roman"/>
          <w:szCs w:val="24"/>
        </w:rPr>
      </w:pPr>
      <w:r>
        <w:rPr>
          <w:rFonts w:ascii="Times New Roman" w:hAnsi="Times New Roman" w:cs="Times New Roman"/>
          <w:b/>
          <w:szCs w:val="24"/>
        </w:rPr>
        <w:t>A</w:t>
      </w:r>
      <w:r>
        <w:rPr>
          <w:rFonts w:ascii="Times New Roman" w:hAnsi="Times New Roman" w:cs="Times New Roman"/>
          <w:b/>
          <w:szCs w:val="24"/>
        </w:rPr>
        <w:tab/>
      </w:r>
      <w:hyperlink r:id="rId8" w:history="1">
        <w:r w:rsidRPr="00496CF8">
          <w:rPr>
            <w:rStyle w:val="Hyperlink"/>
            <w:rFonts w:ascii="Times New Roman" w:hAnsi="Times New Roman" w:cs="Times New Roman"/>
            <w:color w:val="auto"/>
            <w:u w:val="none"/>
          </w:rPr>
          <w:t xml:space="preserve">Auf de </w:t>
        </w:r>
        <w:proofErr w:type="spellStart"/>
        <w:r w:rsidRPr="00496CF8">
          <w:rPr>
            <w:rStyle w:val="Hyperlink"/>
            <w:rFonts w:ascii="Times New Roman" w:hAnsi="Times New Roman" w:cs="Times New Roman"/>
            <w:color w:val="auto"/>
            <w:u w:val="none"/>
          </w:rPr>
          <w:t>schwäb’</w:t>
        </w:r>
        <w:r w:rsidR="00E4736C" w:rsidRPr="00496CF8">
          <w:rPr>
            <w:rStyle w:val="Hyperlink"/>
            <w:rFonts w:ascii="Times New Roman" w:hAnsi="Times New Roman" w:cs="Times New Roman"/>
            <w:color w:val="auto"/>
            <w:u w:val="none"/>
          </w:rPr>
          <w:t>sche</w:t>
        </w:r>
        <w:proofErr w:type="spellEnd"/>
        <w:r w:rsidR="00E4736C" w:rsidRPr="00496CF8">
          <w:rPr>
            <w:rStyle w:val="Hyperlink"/>
            <w:rFonts w:ascii="Times New Roman" w:hAnsi="Times New Roman" w:cs="Times New Roman"/>
            <w:color w:val="auto"/>
            <w:u w:val="none"/>
          </w:rPr>
          <w:t xml:space="preserve"> </w:t>
        </w:r>
        <w:proofErr w:type="spellStart"/>
        <w:r w:rsidR="00E4736C" w:rsidRPr="00496CF8">
          <w:rPr>
            <w:rStyle w:val="Hyperlink"/>
            <w:rFonts w:ascii="Times New Roman" w:hAnsi="Times New Roman" w:cs="Times New Roman"/>
            <w:color w:val="auto"/>
            <w:u w:val="none"/>
          </w:rPr>
          <w:t>Eisebahne</w:t>
        </w:r>
        <w:proofErr w:type="spellEnd"/>
      </w:hyperlink>
    </w:p>
    <w:p w:rsidR="00E4736C" w:rsidRPr="00496CF8" w:rsidRDefault="00496CF8" w:rsidP="00A35E9E">
      <w:pPr>
        <w:rPr>
          <w:rFonts w:ascii="Times New Roman" w:hAnsi="Times New Roman" w:cs="Times New Roman"/>
          <w:szCs w:val="24"/>
        </w:rPr>
      </w:pPr>
      <w:r>
        <w:rPr>
          <w:rFonts w:ascii="Times New Roman" w:hAnsi="Times New Roman" w:cs="Times New Roman"/>
          <w:b/>
          <w:szCs w:val="24"/>
        </w:rPr>
        <w:t>B</w:t>
      </w:r>
      <w:r>
        <w:rPr>
          <w:rFonts w:ascii="Times New Roman" w:hAnsi="Times New Roman" w:cs="Times New Roman"/>
          <w:b/>
          <w:szCs w:val="24"/>
        </w:rPr>
        <w:tab/>
      </w:r>
      <w:r w:rsidR="00E4736C" w:rsidRPr="00496CF8">
        <w:rPr>
          <w:rFonts w:ascii="Times New Roman" w:hAnsi="Times New Roman" w:cs="Times New Roman"/>
          <w:szCs w:val="24"/>
        </w:rPr>
        <w:t>Bruder Jakob</w:t>
      </w:r>
    </w:p>
    <w:p w:rsidR="00E4736C" w:rsidRPr="00496CF8" w:rsidRDefault="00496CF8" w:rsidP="00A35E9E">
      <w:pPr>
        <w:rPr>
          <w:rFonts w:ascii="Times New Roman" w:hAnsi="Times New Roman" w:cs="Times New Roman"/>
          <w:szCs w:val="24"/>
        </w:rPr>
      </w:pPr>
      <w:r>
        <w:rPr>
          <w:rFonts w:ascii="Times New Roman" w:hAnsi="Times New Roman" w:cs="Times New Roman"/>
          <w:b/>
          <w:szCs w:val="24"/>
        </w:rPr>
        <w:t>C</w:t>
      </w:r>
      <w:r>
        <w:rPr>
          <w:rFonts w:ascii="Times New Roman" w:hAnsi="Times New Roman" w:cs="Times New Roman"/>
          <w:b/>
          <w:szCs w:val="24"/>
        </w:rPr>
        <w:tab/>
      </w:r>
      <w:r w:rsidR="00D559D9" w:rsidRPr="00496CF8">
        <w:rPr>
          <w:rFonts w:ascii="Times New Roman" w:hAnsi="Times New Roman" w:cs="Times New Roman"/>
          <w:szCs w:val="24"/>
        </w:rPr>
        <w:t>Christ ist erstanden</w:t>
      </w:r>
    </w:p>
    <w:p w:rsidR="00E4736C" w:rsidRPr="00496CF8" w:rsidRDefault="00E4736C" w:rsidP="00A35E9E">
      <w:pPr>
        <w:rPr>
          <w:rFonts w:ascii="Times New Roman" w:hAnsi="Times New Roman" w:cs="Times New Roman"/>
          <w:szCs w:val="24"/>
        </w:rPr>
      </w:pPr>
      <w:r w:rsidRPr="00496CF8">
        <w:rPr>
          <w:rFonts w:ascii="Times New Roman" w:hAnsi="Times New Roman" w:cs="Times New Roman"/>
          <w:b/>
          <w:szCs w:val="24"/>
        </w:rPr>
        <w:t>D</w:t>
      </w:r>
      <w:r w:rsidR="00496CF8">
        <w:rPr>
          <w:rFonts w:ascii="Times New Roman" w:hAnsi="Times New Roman" w:cs="Times New Roman"/>
          <w:szCs w:val="24"/>
        </w:rPr>
        <w:tab/>
      </w:r>
      <w:r w:rsidRPr="00496CF8">
        <w:rPr>
          <w:rFonts w:ascii="Times New Roman" w:hAnsi="Times New Roman" w:cs="Times New Roman"/>
          <w:szCs w:val="24"/>
        </w:rPr>
        <w:t>Das Wandern ist des Müllers Lus</w:t>
      </w:r>
      <w:r w:rsidR="00D559D9" w:rsidRPr="00496CF8">
        <w:rPr>
          <w:rFonts w:ascii="Times New Roman" w:hAnsi="Times New Roman" w:cs="Times New Roman"/>
          <w:szCs w:val="24"/>
        </w:rPr>
        <w:t>t</w:t>
      </w:r>
    </w:p>
    <w:p w:rsidR="00496CF8" w:rsidRDefault="00E4736C" w:rsidP="00A35E9E">
      <w:pPr>
        <w:rPr>
          <w:rFonts w:ascii="Times New Roman" w:hAnsi="Times New Roman" w:cs="Times New Roman"/>
          <w:szCs w:val="24"/>
        </w:rPr>
      </w:pPr>
      <w:r w:rsidRPr="00496CF8">
        <w:rPr>
          <w:rFonts w:ascii="Times New Roman" w:hAnsi="Times New Roman" w:cs="Times New Roman"/>
          <w:b/>
          <w:szCs w:val="24"/>
        </w:rPr>
        <w:t>E</w:t>
      </w:r>
      <w:r w:rsidR="00496CF8">
        <w:rPr>
          <w:rFonts w:ascii="Times New Roman" w:hAnsi="Times New Roman" w:cs="Times New Roman"/>
          <w:b/>
          <w:szCs w:val="24"/>
        </w:rPr>
        <w:tab/>
      </w:r>
      <w:r w:rsidR="00496CF8">
        <w:rPr>
          <w:rFonts w:ascii="Times New Roman" w:hAnsi="Times New Roman" w:cs="Times New Roman"/>
          <w:szCs w:val="24"/>
        </w:rPr>
        <w:t xml:space="preserve">… </w:t>
      </w:r>
    </w:p>
    <w:p w:rsidR="00496CF8" w:rsidRPr="00496CF8" w:rsidRDefault="00496CF8" w:rsidP="00A35E9E">
      <w:pPr>
        <w:rPr>
          <w:rFonts w:cs="Arial"/>
          <w:b/>
          <w:szCs w:val="24"/>
        </w:rPr>
      </w:pPr>
      <w:r w:rsidRPr="00496CF8">
        <w:rPr>
          <w:rFonts w:ascii="Times New Roman" w:hAnsi="Times New Roman" w:cs="Times New Roman"/>
          <w:b/>
          <w:szCs w:val="24"/>
        </w:rPr>
        <w:t>…</w:t>
      </w:r>
    </w:p>
    <w:p w:rsidR="00496CF8" w:rsidRDefault="00496CF8" w:rsidP="00A35E9E">
      <w:pPr>
        <w:rPr>
          <w:rFonts w:cs="Arial"/>
          <w:i/>
          <w:szCs w:val="24"/>
        </w:rPr>
      </w:pPr>
    </w:p>
    <w:p w:rsidR="00496CF8" w:rsidRDefault="00496CF8" w:rsidP="00A35E9E">
      <w:pPr>
        <w:rPr>
          <w:rFonts w:cs="Arial"/>
          <w:i/>
          <w:szCs w:val="24"/>
        </w:rPr>
      </w:pPr>
    </w:p>
    <w:p w:rsidR="00F6235E" w:rsidRDefault="00496CF8" w:rsidP="00A35E9E">
      <w:pPr>
        <w:rPr>
          <w:rFonts w:cs="Arial"/>
          <w:i/>
          <w:szCs w:val="24"/>
        </w:rPr>
      </w:pPr>
      <w:r>
        <w:rPr>
          <w:rFonts w:cs="Arial"/>
          <w:i/>
          <w:szCs w:val="24"/>
        </w:rPr>
        <w:pict>
          <v:rect id="_x0000_i1030" style="width:0;height:1.5pt" o:hralign="center" o:bullet="t" o:hrstd="t" o:hr="t" fillcolor="#a0a0a0" stroked="f"/>
        </w:pict>
      </w:r>
    </w:p>
    <w:p w:rsidR="00A35E9E" w:rsidRDefault="00F6235E" w:rsidP="00F13A1B">
      <w:pPr>
        <w:shd w:val="clear" w:color="auto" w:fill="F2F2F2" w:themeFill="background1" w:themeFillShade="F2"/>
        <w:rPr>
          <w:rFonts w:ascii="Lucida Sans" w:hAnsi="Lucida Sans" w:cs="Arial"/>
          <w:b/>
          <w:sz w:val="28"/>
          <w:szCs w:val="28"/>
        </w:rPr>
      </w:pPr>
      <w:r>
        <w:rPr>
          <w:rFonts w:ascii="Lucida Sans" w:hAnsi="Lucida Sans" w:cs="Arial"/>
          <w:b/>
          <w:sz w:val="28"/>
          <w:szCs w:val="28"/>
        </w:rPr>
        <w:t>Anregung zum Austausch (per Telefon): Erinnerungen erzählen</w:t>
      </w:r>
    </w:p>
    <w:p w:rsidR="00496CF8" w:rsidRDefault="00496CF8" w:rsidP="00A35E9E">
      <w:pPr>
        <w:rPr>
          <w:rFonts w:cs="Arial"/>
          <w:i/>
          <w:szCs w:val="24"/>
        </w:rPr>
      </w:pPr>
    </w:p>
    <w:p w:rsidR="00F6235E" w:rsidRDefault="00F6235E" w:rsidP="00A35E9E">
      <w:pPr>
        <w:rPr>
          <w:rFonts w:cs="Arial"/>
          <w:i/>
          <w:szCs w:val="24"/>
        </w:rPr>
      </w:pPr>
      <w:r>
        <w:rPr>
          <w:rFonts w:cs="Arial"/>
          <w:i/>
          <w:szCs w:val="24"/>
        </w:rPr>
        <w:t xml:space="preserve">Rufen Sie eine Freundin, einen Freund, eine/n Bekannte/n oder Verwandte/n an, mit der oder dem Sie eine halbe Stunde telefonieren können. </w:t>
      </w:r>
    </w:p>
    <w:p w:rsidR="000174B9" w:rsidRDefault="000174B9" w:rsidP="00A35E9E">
      <w:pPr>
        <w:rPr>
          <w:rFonts w:cs="Arial"/>
          <w:i/>
          <w:szCs w:val="24"/>
        </w:rPr>
      </w:pPr>
    </w:p>
    <w:p w:rsidR="00F6235E" w:rsidRDefault="00F6235E" w:rsidP="00F6235E">
      <w:pPr>
        <w:pStyle w:val="Listenabsatz"/>
        <w:numPr>
          <w:ilvl w:val="0"/>
          <w:numId w:val="6"/>
        </w:numPr>
        <w:rPr>
          <w:rFonts w:cs="Arial"/>
          <w:szCs w:val="24"/>
        </w:rPr>
      </w:pPr>
      <w:r>
        <w:rPr>
          <w:rFonts w:cs="Arial"/>
          <w:szCs w:val="24"/>
        </w:rPr>
        <w:t>Fragen Sie zuerst nach: Welche Geschichte (vielleicht eine lustige?) aus Deinem Leben fällt Dir ein, die Du mir noch nie erzählt hast? Fragen Sie nach, wenn Sie etwas noch nicht richtig verstanden haben!</w:t>
      </w:r>
    </w:p>
    <w:p w:rsidR="00F6235E" w:rsidRDefault="00F6235E" w:rsidP="00F6235E">
      <w:pPr>
        <w:pStyle w:val="Listenabsatz"/>
        <w:numPr>
          <w:ilvl w:val="0"/>
          <w:numId w:val="6"/>
        </w:numPr>
        <w:rPr>
          <w:rFonts w:cs="Arial"/>
          <w:szCs w:val="24"/>
        </w:rPr>
      </w:pPr>
      <w:r>
        <w:rPr>
          <w:rFonts w:cs="Arial"/>
          <w:szCs w:val="24"/>
        </w:rPr>
        <w:t>Erzählen Sie daraufhin…</w:t>
      </w:r>
      <w:r>
        <w:rPr>
          <w:rFonts w:cs="Arial"/>
          <w:szCs w:val="24"/>
        </w:rPr>
        <w:br/>
        <w:t xml:space="preserve">…von Ihren Gedanken, die </w:t>
      </w:r>
      <w:r w:rsidR="00F13A1B">
        <w:rPr>
          <w:rFonts w:cs="Arial"/>
          <w:szCs w:val="24"/>
        </w:rPr>
        <w:t>Ihnen</w:t>
      </w:r>
      <w:r>
        <w:rPr>
          <w:rFonts w:cs="Arial"/>
          <w:szCs w:val="24"/>
        </w:rPr>
        <w:t xml:space="preserve"> bei der Bewegungsübung, bei der Gedächtnisübung oder beim Geistlichen Impuls in diesem Rundbrief </w:t>
      </w:r>
      <w:r w:rsidR="00F13A1B">
        <w:rPr>
          <w:rFonts w:cs="Arial"/>
          <w:szCs w:val="24"/>
        </w:rPr>
        <w:t>kamen.</w:t>
      </w:r>
      <w:r w:rsidR="00F13A1B">
        <w:rPr>
          <w:rFonts w:cs="Arial"/>
          <w:szCs w:val="24"/>
        </w:rPr>
        <w:br/>
        <w:t>…eine glückliche Geschichte aus Ihrem eigenen Leben.</w:t>
      </w:r>
    </w:p>
    <w:p w:rsidR="00F13A1B" w:rsidRDefault="00F13A1B" w:rsidP="00F6235E">
      <w:pPr>
        <w:pStyle w:val="Listenabsatz"/>
        <w:numPr>
          <w:ilvl w:val="0"/>
          <w:numId w:val="6"/>
        </w:numPr>
        <w:rPr>
          <w:rFonts w:cs="Arial"/>
          <w:szCs w:val="24"/>
        </w:rPr>
      </w:pPr>
      <w:r>
        <w:rPr>
          <w:rFonts w:cs="Arial"/>
          <w:szCs w:val="24"/>
        </w:rPr>
        <w:t>Bedanken Sie sich fürs Erzählen und Zuhören – und verabreden Sie sich zu einem weiteren Telefonat!</w:t>
      </w:r>
    </w:p>
    <w:p w:rsidR="000174B9" w:rsidRDefault="000174B9" w:rsidP="000174B9">
      <w:pPr>
        <w:rPr>
          <w:rFonts w:cs="Arial"/>
          <w:szCs w:val="24"/>
        </w:rPr>
      </w:pPr>
    </w:p>
    <w:p w:rsidR="00496CF8" w:rsidRPr="000174B9" w:rsidRDefault="00496CF8" w:rsidP="000174B9">
      <w:pPr>
        <w:rPr>
          <w:rFonts w:cs="Arial"/>
          <w:szCs w:val="24"/>
        </w:rPr>
      </w:pPr>
    </w:p>
    <w:p w:rsidR="00F13A1B" w:rsidRDefault="00496CF8" w:rsidP="00F13A1B">
      <w:pPr>
        <w:rPr>
          <w:rFonts w:cs="Arial"/>
          <w:szCs w:val="24"/>
        </w:rPr>
      </w:pPr>
      <w:r>
        <w:rPr>
          <w:rFonts w:cs="Arial"/>
          <w:i/>
          <w:szCs w:val="24"/>
        </w:rPr>
        <w:pict>
          <v:rect id="_x0000_i1031" style="width:0;height:1.5pt" o:hralign="center" o:hrstd="t" o:hr="t" fillcolor="#a0a0a0" stroked="f"/>
        </w:pict>
      </w:r>
    </w:p>
    <w:p w:rsidR="00F13A1B" w:rsidRDefault="00F13A1B" w:rsidP="000174B9">
      <w:pPr>
        <w:shd w:val="clear" w:color="auto" w:fill="F2F2F2" w:themeFill="background1" w:themeFillShade="F2"/>
        <w:rPr>
          <w:rFonts w:ascii="Lucida Sans" w:hAnsi="Lucida Sans" w:cs="Arial"/>
          <w:b/>
          <w:sz w:val="28"/>
          <w:szCs w:val="28"/>
        </w:rPr>
      </w:pPr>
      <w:r>
        <w:rPr>
          <w:rFonts w:ascii="Lucida Sans" w:hAnsi="Lucida Sans" w:cs="Arial"/>
          <w:b/>
          <w:sz w:val="28"/>
          <w:szCs w:val="28"/>
        </w:rPr>
        <w:t>Ein Gedanke „zum Mitnehmen“: Michael Ende über die Zeit</w:t>
      </w:r>
    </w:p>
    <w:p w:rsidR="00F13A1B" w:rsidRDefault="00F13A1B" w:rsidP="00F13A1B">
      <w:pPr>
        <w:rPr>
          <w:rFonts w:cs="Arial"/>
          <w:szCs w:val="24"/>
        </w:rPr>
      </w:pPr>
      <w:r w:rsidRPr="00F13A1B">
        <w:rPr>
          <w:rFonts w:ascii="Times New Roman" w:hAnsi="Times New Roman" w:cs="Times New Roman"/>
          <w:sz w:val="26"/>
          <w:szCs w:val="26"/>
        </w:rPr>
        <w:t xml:space="preserve">Es gibt ein großes und doch ganz alltägliches Geheimnis. Alle Menschen haben daran teil, jeder kennt es, aber die wenigsten denken darüber nach. Die meisten Leute nehmen es einfach so hin und wundern sich kein </w:t>
      </w:r>
      <w:proofErr w:type="spellStart"/>
      <w:r w:rsidRPr="00F13A1B">
        <w:rPr>
          <w:rFonts w:ascii="Times New Roman" w:hAnsi="Times New Roman" w:cs="Times New Roman"/>
          <w:sz w:val="26"/>
          <w:szCs w:val="26"/>
        </w:rPr>
        <w:t>bißchen</w:t>
      </w:r>
      <w:proofErr w:type="spellEnd"/>
      <w:r w:rsidRPr="00F13A1B">
        <w:rPr>
          <w:rFonts w:ascii="Times New Roman" w:hAnsi="Times New Roman" w:cs="Times New Roman"/>
          <w:sz w:val="26"/>
          <w:szCs w:val="26"/>
        </w:rPr>
        <w:t xml:space="preserve"> darüber. Dieses Geheimnis ist die Zeit. </w:t>
      </w:r>
      <w:r w:rsidRPr="00F13A1B">
        <w:rPr>
          <w:rFonts w:ascii="Times New Roman" w:hAnsi="Times New Roman" w:cs="Times New Roman"/>
          <w:sz w:val="26"/>
          <w:szCs w:val="26"/>
        </w:rPr>
        <w:br/>
        <w:t xml:space="preserve">Es gibt Kalender und Uhren, um sie zu messen, aber das will wenig besagen, denn jeder weiß, </w:t>
      </w:r>
      <w:proofErr w:type="spellStart"/>
      <w:r w:rsidRPr="00F13A1B">
        <w:rPr>
          <w:rFonts w:ascii="Times New Roman" w:hAnsi="Times New Roman" w:cs="Times New Roman"/>
          <w:sz w:val="26"/>
          <w:szCs w:val="26"/>
        </w:rPr>
        <w:t>daß</w:t>
      </w:r>
      <w:proofErr w:type="spellEnd"/>
      <w:r w:rsidRPr="00F13A1B">
        <w:rPr>
          <w:rFonts w:ascii="Times New Roman" w:hAnsi="Times New Roman" w:cs="Times New Roman"/>
          <w:sz w:val="26"/>
          <w:szCs w:val="26"/>
        </w:rPr>
        <w:t xml:space="preserve"> einem eine einzige Stunde wie eine Ewigkeit vorkommen kann, mitunter kann sie aber auch wie ein Augenblick vergehen – je nachdem, was man in dieser Stunde erlebt. Denn Zeit ist Leben. Und das Leben wohnt im Herzen.</w:t>
      </w:r>
      <w:r>
        <w:rPr>
          <w:rFonts w:ascii="Times New Roman" w:hAnsi="Times New Roman" w:cs="Times New Roman"/>
          <w:sz w:val="26"/>
          <w:szCs w:val="26"/>
        </w:rPr>
        <w:tab/>
      </w:r>
    </w:p>
    <w:p w:rsidR="00F6235E" w:rsidRPr="00496CF8" w:rsidRDefault="00F13A1B" w:rsidP="00496CF8">
      <w:pPr>
        <w:jc w:val="right"/>
        <w:rPr>
          <w:rFonts w:cs="Arial"/>
          <w:szCs w:val="24"/>
        </w:rPr>
      </w:pPr>
      <w:r>
        <w:rPr>
          <w:rFonts w:cs="Arial"/>
          <w:szCs w:val="24"/>
        </w:rPr>
        <w:tab/>
        <w:t>aus: Michael Ende, Worte wie Träume, Freiburg u.a. 1991, S. 113f.</w:t>
      </w:r>
    </w:p>
    <w:sectPr w:rsidR="00F6235E" w:rsidRPr="00496CF8" w:rsidSect="00F8424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248" w:rsidRDefault="00F84248" w:rsidP="00F84248">
      <w:pPr>
        <w:spacing w:after="0"/>
      </w:pPr>
      <w:r>
        <w:separator/>
      </w:r>
    </w:p>
  </w:endnote>
  <w:endnote w:type="continuationSeparator" w:id="0">
    <w:p w:rsidR="00F84248" w:rsidRDefault="00F84248" w:rsidP="00F84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48" w:rsidRPr="00F84248" w:rsidRDefault="00F84248" w:rsidP="00F84248">
    <w:pPr>
      <w:pStyle w:val="Fuzeile"/>
      <w:tabs>
        <w:tab w:val="clear" w:pos="9072"/>
        <w:tab w:val="right" w:pos="10466"/>
      </w:tabs>
      <w:jc w:val="right"/>
      <w:rPr>
        <w:sz w:val="12"/>
      </w:rPr>
    </w:pPr>
    <w:r>
      <w:fldChar w:fldCharType="begin"/>
    </w:r>
    <w:r>
      <w:instrText>PAGE   \* MERGEFORMAT</w:instrText>
    </w:r>
    <w:r>
      <w:fldChar w:fldCharType="separate"/>
    </w:r>
    <w:r w:rsidR="00496CF8">
      <w:rPr>
        <w:noProof/>
      </w:rPr>
      <w:t>1</w:t>
    </w:r>
    <w:r>
      <w:fldChar w:fldCharType="end"/>
    </w:r>
    <w:r>
      <w:tab/>
    </w:r>
    <w:r>
      <w:tab/>
    </w:r>
    <w:r>
      <w:rPr>
        <w:sz w:val="12"/>
      </w:rPr>
      <w:t xml:space="preserve">FORUM </w:t>
    </w:r>
    <w:proofErr w:type="spellStart"/>
    <w:r>
      <w:rPr>
        <w:b/>
        <w:sz w:val="12"/>
      </w:rPr>
      <w:t>älter</w:t>
    </w:r>
    <w:r>
      <w:rPr>
        <w:sz w:val="12"/>
      </w:rPr>
      <w:t>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w:t>
    </w:r>
    <w:r w:rsidR="00F74E1A">
      <w:rPr>
        <w:sz w:val="12"/>
      </w:rPr>
      <w:t>chsenenpastoral | Referat Inklu</w:t>
    </w:r>
    <w:r>
      <w:rPr>
        <w:sz w:val="12"/>
      </w:rPr>
      <w:t>sion–Generationen (gleiche Anschrift)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248" w:rsidRDefault="00F84248" w:rsidP="00F84248">
      <w:pPr>
        <w:spacing w:after="0"/>
      </w:pPr>
      <w:r>
        <w:separator/>
      </w:r>
    </w:p>
  </w:footnote>
  <w:footnote w:type="continuationSeparator" w:id="0">
    <w:p w:rsidR="00F84248" w:rsidRDefault="00F84248" w:rsidP="00F8424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C616940"/>
    <w:multiLevelType w:val="hybridMultilevel"/>
    <w:tmpl w:val="0E60DB4E"/>
    <w:lvl w:ilvl="0" w:tplc="D7846910">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0"/>
  </w:num>
  <w:num w:numId="2">
    <w:abstractNumId w:val="2"/>
  </w:num>
  <w:num w:numId="3">
    <w:abstractNumId w:val="0"/>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8C"/>
    <w:rsid w:val="000174B9"/>
    <w:rsid w:val="00044B6D"/>
    <w:rsid w:val="000C7A80"/>
    <w:rsid w:val="000D0ED3"/>
    <w:rsid w:val="0016287E"/>
    <w:rsid w:val="001A2AFD"/>
    <w:rsid w:val="001F45BE"/>
    <w:rsid w:val="002B6E50"/>
    <w:rsid w:val="00377989"/>
    <w:rsid w:val="00496CF8"/>
    <w:rsid w:val="00532C8E"/>
    <w:rsid w:val="005E638C"/>
    <w:rsid w:val="00A35E9E"/>
    <w:rsid w:val="00A840C4"/>
    <w:rsid w:val="00C515B8"/>
    <w:rsid w:val="00D559D9"/>
    <w:rsid w:val="00E4736C"/>
    <w:rsid w:val="00F13A1B"/>
    <w:rsid w:val="00F6235E"/>
    <w:rsid w:val="00F74E1A"/>
    <w:rsid w:val="00F84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D4016A4"/>
  <w15:chartTrackingRefBased/>
  <w15:docId w15:val="{B9BFD883-3062-4B3A-865B-B1DCA972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spacing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5E63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4248"/>
    <w:pPr>
      <w:tabs>
        <w:tab w:val="center" w:pos="4536"/>
        <w:tab w:val="right" w:pos="9072"/>
      </w:tabs>
      <w:spacing w:after="0"/>
    </w:pPr>
  </w:style>
  <w:style w:type="character" w:customStyle="1" w:styleId="KopfzeileZchn">
    <w:name w:val="Kopfzeile Zchn"/>
    <w:basedOn w:val="Absatz-Standardschriftart"/>
    <w:link w:val="Kopfzeile"/>
    <w:uiPriority w:val="99"/>
    <w:rsid w:val="00F84248"/>
  </w:style>
  <w:style w:type="paragraph" w:styleId="Fuzeile">
    <w:name w:val="footer"/>
    <w:basedOn w:val="Standard"/>
    <w:link w:val="FuzeileZchn"/>
    <w:uiPriority w:val="99"/>
    <w:unhideWhenUsed/>
    <w:rsid w:val="00F84248"/>
    <w:pPr>
      <w:tabs>
        <w:tab w:val="center" w:pos="4536"/>
        <w:tab w:val="right" w:pos="9072"/>
      </w:tabs>
      <w:spacing w:after="0"/>
    </w:pPr>
  </w:style>
  <w:style w:type="character" w:customStyle="1" w:styleId="FuzeileZchn">
    <w:name w:val="Fußzeile Zchn"/>
    <w:basedOn w:val="Absatz-Standardschriftart"/>
    <w:link w:val="Fuzeile"/>
    <w:uiPriority w:val="99"/>
    <w:rsid w:val="00F84248"/>
  </w:style>
  <w:style w:type="paragraph" w:styleId="Sprechblasentext">
    <w:name w:val="Balloon Text"/>
    <w:basedOn w:val="Standard"/>
    <w:link w:val="SprechblasentextZchn"/>
    <w:uiPriority w:val="99"/>
    <w:semiHidden/>
    <w:unhideWhenUsed/>
    <w:rsid w:val="00F74E1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4E1A"/>
    <w:rPr>
      <w:rFonts w:ascii="Segoe UI" w:hAnsi="Segoe UI" w:cs="Segoe UI"/>
      <w:sz w:val="18"/>
      <w:szCs w:val="18"/>
    </w:rPr>
  </w:style>
  <w:style w:type="character" w:styleId="Hyperlink">
    <w:name w:val="Hyperlink"/>
    <w:basedOn w:val="Absatz-Standardschriftart"/>
    <w:uiPriority w:val="99"/>
    <w:semiHidden/>
    <w:unhideWhenUsed/>
    <w:rsid w:val="00E47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0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eder-archiv.de/auf_de_schwaebsche_eisebahne-notenblatt_400120.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4969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3</cp:revision>
  <dcterms:created xsi:type="dcterms:W3CDTF">2020-05-13T10:50:00Z</dcterms:created>
  <dcterms:modified xsi:type="dcterms:W3CDTF">2020-05-18T10:58:00Z</dcterms:modified>
</cp:coreProperties>
</file>