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07"/>
        <w:gridCol w:w="3407"/>
        <w:gridCol w:w="1242"/>
      </w:tblGrid>
      <w:tr w:rsidR="002B3FCA" w:rsidRPr="002B3FCA" w14:paraId="36BF84A3" w14:textId="77777777" w:rsidTr="002B3FCA">
        <w:tc>
          <w:tcPr>
            <w:tcW w:w="9214" w:type="dxa"/>
            <w:gridSpan w:val="2"/>
            <w:shd w:val="clear" w:color="auto" w:fill="D9D9D9" w:themeFill="background1" w:themeFillShade="D9"/>
          </w:tcPr>
          <w:p w14:paraId="108C7C1E" w14:textId="29E8CE89" w:rsidR="002B3FCA" w:rsidRPr="002B3FCA" w:rsidRDefault="002B3FCA" w:rsidP="002B3FCA">
            <w:pPr>
              <w:spacing w:after="40"/>
              <w:jc w:val="both"/>
              <w:rPr>
                <w:rFonts w:ascii="Lucida Sans" w:hAnsi="Lucida Sans"/>
                <w:sz w:val="28"/>
              </w:rPr>
            </w:pPr>
          </w:p>
        </w:tc>
        <w:tc>
          <w:tcPr>
            <w:tcW w:w="1242" w:type="dxa"/>
            <w:shd w:val="clear" w:color="auto" w:fill="D9D9D9" w:themeFill="background1" w:themeFillShade="D9"/>
          </w:tcPr>
          <w:p w14:paraId="78823887" w14:textId="77777777" w:rsidR="002B3FCA" w:rsidRPr="002B3FCA" w:rsidRDefault="002B3FCA" w:rsidP="002B3FCA">
            <w:pPr>
              <w:spacing w:after="40"/>
              <w:jc w:val="both"/>
              <w:rPr>
                <w:sz w:val="28"/>
              </w:rPr>
            </w:pPr>
          </w:p>
        </w:tc>
      </w:tr>
      <w:tr w:rsidR="002B3FCA" w:rsidRPr="002B3FCA" w14:paraId="60C03C70" w14:textId="77777777" w:rsidTr="002B3FCA">
        <w:tc>
          <w:tcPr>
            <w:tcW w:w="9214" w:type="dxa"/>
            <w:gridSpan w:val="2"/>
            <w:shd w:val="clear" w:color="auto" w:fill="D9D9D9" w:themeFill="background1" w:themeFillShade="D9"/>
          </w:tcPr>
          <w:p w14:paraId="6C5022C6" w14:textId="77777777" w:rsidR="002B3FCA" w:rsidRPr="002B3FCA" w:rsidRDefault="002B3FCA" w:rsidP="002B3FCA">
            <w:pPr>
              <w:spacing w:after="40"/>
              <w:jc w:val="both"/>
              <w:rPr>
                <w:rFonts w:ascii="Lucida Sans" w:hAnsi="Lucida Sans"/>
                <w:sz w:val="28"/>
              </w:rPr>
            </w:pPr>
            <w:r w:rsidRPr="002B3FCA">
              <w:rPr>
                <w:rFonts w:ascii="Lucida Sans" w:hAnsi="Lucida Sans"/>
                <w:b/>
                <w:sz w:val="28"/>
              </w:rPr>
              <w:t>Rundbrief an Senior*innen</w:t>
            </w:r>
          </w:p>
        </w:tc>
        <w:tc>
          <w:tcPr>
            <w:tcW w:w="1242" w:type="dxa"/>
            <w:shd w:val="clear" w:color="auto" w:fill="D9D9D9" w:themeFill="background1" w:themeFillShade="D9"/>
          </w:tcPr>
          <w:p w14:paraId="595303A8" w14:textId="62BF221B" w:rsidR="002B3FCA" w:rsidRPr="002B3FCA" w:rsidRDefault="002B3FCA" w:rsidP="00792680">
            <w:pPr>
              <w:spacing w:after="40"/>
              <w:jc w:val="both"/>
              <w:rPr>
                <w:sz w:val="28"/>
              </w:rPr>
            </w:pPr>
            <w:r w:rsidRPr="002B3FCA">
              <w:rPr>
                <w:rFonts w:ascii="Lucida Sans" w:hAnsi="Lucida Sans"/>
                <w:b/>
                <w:sz w:val="28"/>
              </w:rPr>
              <w:t xml:space="preserve">Nr. </w:t>
            </w:r>
            <w:r w:rsidR="001750C4">
              <w:rPr>
                <w:rFonts w:ascii="Lucida Sans" w:hAnsi="Lucida Sans"/>
                <w:b/>
                <w:sz w:val="28"/>
              </w:rPr>
              <w:t>1</w:t>
            </w:r>
            <w:r w:rsidR="00792680">
              <w:rPr>
                <w:rFonts w:ascii="Lucida Sans" w:hAnsi="Lucida Sans"/>
                <w:b/>
                <w:sz w:val="28"/>
              </w:rPr>
              <w:t>9</w:t>
            </w:r>
          </w:p>
        </w:tc>
      </w:tr>
      <w:tr w:rsidR="002B3FCA" w:rsidRPr="002B3FCA" w14:paraId="25B0DBB0" w14:textId="77777777" w:rsidTr="009B40D2">
        <w:tc>
          <w:tcPr>
            <w:tcW w:w="5807" w:type="dxa"/>
            <w:shd w:val="clear" w:color="auto" w:fill="F2F2F2" w:themeFill="background1" w:themeFillShade="F2"/>
          </w:tcPr>
          <w:p w14:paraId="49DB90EB" w14:textId="77777777" w:rsidR="002B3FCA" w:rsidRPr="002B3FCA" w:rsidRDefault="002B3FCA" w:rsidP="002B3FCA">
            <w:pPr>
              <w:spacing w:after="40"/>
              <w:jc w:val="both"/>
            </w:pPr>
            <w:r w:rsidRPr="002B3FCA">
              <w:t xml:space="preserve">FORUM </w:t>
            </w:r>
            <w:r w:rsidRPr="002B3FCA">
              <w:rPr>
                <w:b/>
              </w:rPr>
              <w:t>älter</w:t>
            </w:r>
            <w:r w:rsidRPr="002B3FCA">
              <w:t>werden der Erzdiözese Freiburg e.V.</w:t>
            </w:r>
          </w:p>
        </w:tc>
        <w:tc>
          <w:tcPr>
            <w:tcW w:w="4649" w:type="dxa"/>
            <w:gridSpan w:val="2"/>
            <w:shd w:val="clear" w:color="auto" w:fill="F2F2F2" w:themeFill="background1" w:themeFillShade="F2"/>
          </w:tcPr>
          <w:p w14:paraId="0753675C" w14:textId="760FA282" w:rsidR="002B3FCA" w:rsidRPr="002B3FCA" w:rsidRDefault="002B3FCA" w:rsidP="00DA27F6">
            <w:pPr>
              <w:spacing w:after="40"/>
              <w:jc w:val="right"/>
            </w:pPr>
          </w:p>
        </w:tc>
      </w:tr>
      <w:tr w:rsidR="002B3FCA" w:rsidRPr="002B3FCA" w14:paraId="54B40248" w14:textId="77777777" w:rsidTr="009B40D2">
        <w:tc>
          <w:tcPr>
            <w:tcW w:w="10456" w:type="dxa"/>
            <w:gridSpan w:val="3"/>
            <w:shd w:val="clear" w:color="auto" w:fill="F2F2F2" w:themeFill="background1" w:themeFillShade="F2"/>
          </w:tcPr>
          <w:p w14:paraId="0CE8A94F" w14:textId="77777777" w:rsidR="002B3FCA" w:rsidRPr="002B3FCA" w:rsidRDefault="002B3FCA" w:rsidP="002B3FCA">
            <w:pPr>
              <w:spacing w:after="40"/>
              <w:jc w:val="both"/>
              <w:rPr>
                <w:sz w:val="16"/>
                <w:szCs w:val="20"/>
              </w:rPr>
            </w:pPr>
            <w:r w:rsidRPr="002B3FCA">
              <w:rPr>
                <w:sz w:val="16"/>
                <w:szCs w:val="20"/>
              </w:rPr>
              <w:t>Texte/Ideen/Auswahl: Theresa Betten, Bildungsreferentin für Seniorenarbeit;</w:t>
            </w:r>
            <w:r w:rsidR="00544F65">
              <w:rPr>
                <w:sz w:val="16"/>
                <w:szCs w:val="20"/>
              </w:rPr>
              <w:t xml:space="preserve"> Johannes Braun, Geschäftsführung</w:t>
            </w:r>
            <w:r w:rsidRPr="002B3FCA">
              <w:rPr>
                <w:sz w:val="16"/>
                <w:szCs w:val="20"/>
              </w:rPr>
              <w:t xml:space="preserve"> für das FORUM </w:t>
            </w:r>
            <w:r w:rsidRPr="002B3FCA">
              <w:rPr>
                <w:b/>
                <w:sz w:val="16"/>
                <w:szCs w:val="20"/>
              </w:rPr>
              <w:t>älter</w:t>
            </w:r>
            <w:r w:rsidRPr="002B3FCA">
              <w:rPr>
                <w:sz w:val="16"/>
                <w:szCs w:val="20"/>
              </w:rPr>
              <w:t>werden</w:t>
            </w:r>
          </w:p>
        </w:tc>
      </w:tr>
    </w:tbl>
    <w:p w14:paraId="18C8620B" w14:textId="77777777" w:rsidR="009B40D2" w:rsidRDefault="009B40D2"/>
    <w:p w14:paraId="5A660A53" w14:textId="432B12E3" w:rsidR="002B3FCA" w:rsidRDefault="002B3FCA" w:rsidP="002B3FCA">
      <w:pPr>
        <w:jc w:val="both"/>
        <w:rPr>
          <w:rFonts w:ascii="Lucida Sans" w:hAnsi="Lucida Sans"/>
          <w:sz w:val="32"/>
          <w:szCs w:val="32"/>
        </w:rPr>
      </w:pPr>
      <w:r>
        <w:rPr>
          <w:rFonts w:ascii="Lucida Sans" w:hAnsi="Lucida Sans"/>
          <w:sz w:val="32"/>
          <w:szCs w:val="32"/>
        </w:rPr>
        <w:t>Thema</w:t>
      </w:r>
      <w:r w:rsidR="002B17A2">
        <w:rPr>
          <w:rFonts w:ascii="Lucida Sans" w:hAnsi="Lucida Sans"/>
          <w:sz w:val="32"/>
          <w:szCs w:val="32"/>
        </w:rPr>
        <w:t xml:space="preserve">: </w:t>
      </w:r>
      <w:r w:rsidR="00792680">
        <w:rPr>
          <w:rFonts w:ascii="Lucida Sans" w:hAnsi="Lucida Sans"/>
          <w:sz w:val="32"/>
          <w:szCs w:val="32"/>
        </w:rPr>
        <w:t>Bräuche</w:t>
      </w:r>
      <w:r w:rsidR="00402D3F">
        <w:rPr>
          <w:rFonts w:ascii="Lucida Sans" w:hAnsi="Lucida Sans"/>
          <w:sz w:val="32"/>
          <w:szCs w:val="32"/>
        </w:rPr>
        <w:t xml:space="preserve"> und Traditionen</w:t>
      </w:r>
    </w:p>
    <w:p w14:paraId="6079C1E8" w14:textId="1C32FD3C" w:rsidR="001750C4" w:rsidRDefault="001750C4" w:rsidP="002B3FCA">
      <w:pPr>
        <w:jc w:val="both"/>
      </w:pPr>
    </w:p>
    <w:p w14:paraId="6B29B40C" w14:textId="04D9525D" w:rsidR="003C5968" w:rsidRDefault="00FD2066" w:rsidP="002B3FCA">
      <w:pPr>
        <w:jc w:val="both"/>
      </w:pPr>
      <w:r>
        <w:t xml:space="preserve">Ein Brauch ist eine </w:t>
      </w:r>
      <w:r w:rsidR="003C5968">
        <w:t xml:space="preserve">innerhalb einer Gemeinschaft fest gewordene und in bestimmten Formen ausgebildete </w:t>
      </w:r>
      <w:r>
        <w:t>und regelmäßig wiederkehrende Gewohnheit. Bräuche begleiten uns durch den Jahresverlauf, strukturieren unser Leben und stellen eine Verbindung zu unserer sozialen Umwelt her.</w:t>
      </w:r>
      <w:r w:rsidR="000F4763">
        <w:t xml:space="preserve"> In verschiedenen Regionen gibt es ganz verschiedene Bräuche, Traditionen </w:t>
      </w:r>
      <w:r w:rsidR="00402D3F">
        <w:t>und örtliche Gewohnheiten…</w:t>
      </w:r>
    </w:p>
    <w:p w14:paraId="7653894E" w14:textId="77777777" w:rsidR="00FD2066" w:rsidRDefault="00FD2066" w:rsidP="002B3FCA">
      <w:pPr>
        <w:jc w:val="both"/>
      </w:pPr>
    </w:p>
    <w:p w14:paraId="7ACC3487" w14:textId="19B95737" w:rsidR="002B3FCA" w:rsidRDefault="007B46B1" w:rsidP="002B3FCA">
      <w:pPr>
        <w:jc w:val="both"/>
        <w:rPr>
          <w:i/>
          <w:szCs w:val="24"/>
        </w:rPr>
      </w:pPr>
      <w:r>
        <w:rPr>
          <w:i/>
          <w:szCs w:val="24"/>
        </w:rPr>
        <w:pict w14:anchorId="01644AF7">
          <v:rect id="_x0000_i1026" style="width:0;height:1.5pt" o:hralign="center" o:hrstd="t" o:hr="t" fillcolor="#a0a0a0" stroked="f"/>
        </w:pict>
      </w:r>
    </w:p>
    <w:p w14:paraId="070812D0" w14:textId="77777777" w:rsidR="002B3FCA" w:rsidRDefault="002B3FCA" w:rsidP="002B3FCA">
      <w:pPr>
        <w:shd w:val="clear" w:color="auto" w:fill="F2F2F2" w:themeFill="background1" w:themeFillShade="F2"/>
        <w:jc w:val="both"/>
        <w:rPr>
          <w:rFonts w:ascii="Lucida Sans" w:hAnsi="Lucida Sans"/>
          <w:b/>
          <w:sz w:val="28"/>
          <w:szCs w:val="28"/>
        </w:rPr>
      </w:pPr>
      <w:r>
        <w:rPr>
          <w:rFonts w:ascii="Lucida Sans" w:hAnsi="Lucida Sans"/>
          <w:b/>
          <w:sz w:val="28"/>
          <w:szCs w:val="28"/>
        </w:rPr>
        <w:t>Impuls</w:t>
      </w:r>
      <w:r w:rsidR="00621B6B">
        <w:rPr>
          <w:rFonts w:ascii="Lucida Sans" w:hAnsi="Lucida Sans"/>
          <w:b/>
          <w:sz w:val="28"/>
          <w:szCs w:val="28"/>
        </w:rPr>
        <w:t xml:space="preserve"> </w:t>
      </w:r>
    </w:p>
    <w:p w14:paraId="36833580" w14:textId="4538399D" w:rsidR="00D446E3" w:rsidRDefault="008D43AD" w:rsidP="001E6AC6">
      <w:pPr>
        <w:rPr>
          <w:i/>
          <w:sz w:val="24"/>
          <w:szCs w:val="24"/>
        </w:rPr>
      </w:pPr>
      <w:r w:rsidRPr="008D43AD">
        <w:rPr>
          <w:i/>
          <w:sz w:val="24"/>
          <w:szCs w:val="24"/>
        </w:rPr>
        <w:t>Lesen Sie den Text am besten laut vor:</w:t>
      </w:r>
    </w:p>
    <w:p w14:paraId="19070E02" w14:textId="511A4B8C" w:rsidR="001E6AC6" w:rsidRDefault="001E6AC6" w:rsidP="001E6AC6">
      <w:pPr>
        <w:rPr>
          <w:rFonts w:ascii="Times New Roman" w:hAnsi="Times New Roman" w:cs="Times New Roman"/>
          <w:sz w:val="26"/>
          <w:szCs w:val="26"/>
        </w:rPr>
      </w:pPr>
    </w:p>
    <w:p w14:paraId="28ACFE1D" w14:textId="1891E860" w:rsidR="00240835" w:rsidRDefault="00240835" w:rsidP="001E6AC6">
      <w:pPr>
        <w:rPr>
          <w:rFonts w:ascii="Times New Roman" w:hAnsi="Times New Roman" w:cs="Times New Roman"/>
          <w:sz w:val="26"/>
          <w:szCs w:val="26"/>
        </w:rPr>
      </w:pPr>
      <w:r w:rsidRPr="00240835">
        <w:rPr>
          <w:rFonts w:ascii="Times New Roman" w:hAnsi="Times New Roman" w:cs="Times New Roman"/>
          <w:sz w:val="26"/>
          <w:szCs w:val="26"/>
        </w:rPr>
        <w:t>„Gewohnheit w</w:t>
      </w:r>
      <w:r w:rsidR="00314382">
        <w:rPr>
          <w:rFonts w:ascii="Times New Roman" w:hAnsi="Times New Roman" w:cs="Times New Roman"/>
          <w:sz w:val="26"/>
          <w:szCs w:val="26"/>
        </w:rPr>
        <w:t>ird durch Gewohnheit überwunden,</w:t>
      </w:r>
      <w:r w:rsidRPr="00240835">
        <w:rPr>
          <w:rFonts w:ascii="Times New Roman" w:hAnsi="Times New Roman" w:cs="Times New Roman"/>
          <w:sz w:val="26"/>
          <w:szCs w:val="26"/>
        </w:rPr>
        <w:t>“</w:t>
      </w:r>
      <w:r w:rsidR="00314382">
        <w:rPr>
          <w:rFonts w:ascii="Times New Roman" w:hAnsi="Times New Roman" w:cs="Times New Roman"/>
          <w:sz w:val="26"/>
          <w:szCs w:val="26"/>
        </w:rPr>
        <w:t xml:space="preserve"> so schreibt </w:t>
      </w:r>
      <w:r w:rsidRPr="00240835">
        <w:rPr>
          <w:rFonts w:ascii="Times New Roman" w:hAnsi="Times New Roman" w:cs="Times New Roman"/>
          <w:sz w:val="26"/>
          <w:szCs w:val="26"/>
        </w:rPr>
        <w:t>Thomas von Kempen</w:t>
      </w:r>
      <w:r w:rsidR="00314382">
        <w:rPr>
          <w:rFonts w:ascii="Times New Roman" w:hAnsi="Times New Roman" w:cs="Times New Roman"/>
          <w:sz w:val="26"/>
          <w:szCs w:val="26"/>
        </w:rPr>
        <w:t xml:space="preserve"> (1380–1471</w:t>
      </w:r>
      <w:r w:rsidRPr="00240835">
        <w:rPr>
          <w:rFonts w:ascii="Times New Roman" w:hAnsi="Times New Roman" w:cs="Times New Roman"/>
          <w:sz w:val="26"/>
          <w:szCs w:val="26"/>
        </w:rPr>
        <w:t>)</w:t>
      </w:r>
      <w:r w:rsidR="00314382">
        <w:rPr>
          <w:rFonts w:ascii="Times New Roman" w:hAnsi="Times New Roman" w:cs="Times New Roman"/>
          <w:sz w:val="26"/>
          <w:szCs w:val="26"/>
        </w:rPr>
        <w:t>.</w:t>
      </w:r>
    </w:p>
    <w:p w14:paraId="1D94CA66" w14:textId="77777777" w:rsidR="003D7419" w:rsidRDefault="003D7419" w:rsidP="00314382">
      <w:pPr>
        <w:rPr>
          <w:rFonts w:ascii="Times New Roman" w:hAnsi="Times New Roman" w:cs="Times New Roman"/>
          <w:sz w:val="26"/>
          <w:szCs w:val="26"/>
        </w:rPr>
      </w:pPr>
    </w:p>
    <w:p w14:paraId="1900F2FA" w14:textId="0374E114" w:rsidR="00314382" w:rsidRDefault="00314382" w:rsidP="00314382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„Das ist guter Brauch bei uns“ – „Eine liebgewonnene Gewohnheit“ – </w:t>
      </w:r>
      <w:r w:rsidR="003F335E">
        <w:rPr>
          <w:rFonts w:ascii="Times New Roman" w:hAnsi="Times New Roman" w:cs="Times New Roman"/>
          <w:sz w:val="26"/>
          <w:szCs w:val="26"/>
        </w:rPr>
        <w:br/>
      </w:r>
      <w:r>
        <w:rPr>
          <w:rFonts w:ascii="Times New Roman" w:hAnsi="Times New Roman" w:cs="Times New Roman"/>
          <w:sz w:val="26"/>
          <w:szCs w:val="26"/>
        </w:rPr>
        <w:t xml:space="preserve">„Ich habe da mein persönliches Ritual“ – „Für gewöhnlich </w:t>
      </w:r>
      <w:r w:rsidR="003D7419">
        <w:rPr>
          <w:rFonts w:ascii="Times New Roman" w:hAnsi="Times New Roman" w:cs="Times New Roman"/>
          <w:sz w:val="26"/>
          <w:szCs w:val="26"/>
        </w:rPr>
        <w:t xml:space="preserve">machen wir es so“: </w:t>
      </w:r>
      <w:r w:rsidR="003F335E">
        <w:rPr>
          <w:rFonts w:ascii="Times New Roman" w:hAnsi="Times New Roman" w:cs="Times New Roman"/>
          <w:sz w:val="26"/>
          <w:szCs w:val="26"/>
        </w:rPr>
        <w:br/>
      </w:r>
      <w:r w:rsidR="003D7419">
        <w:rPr>
          <w:rFonts w:ascii="Times New Roman" w:hAnsi="Times New Roman" w:cs="Times New Roman"/>
          <w:sz w:val="26"/>
          <w:szCs w:val="26"/>
        </w:rPr>
        <w:t xml:space="preserve">Sätze, die wir von anderen hören und selbst sagen. </w:t>
      </w:r>
    </w:p>
    <w:p w14:paraId="34A1A865" w14:textId="458F8DD1" w:rsidR="003D7419" w:rsidRDefault="003D7419" w:rsidP="00314382">
      <w:pPr>
        <w:rPr>
          <w:rFonts w:ascii="Times New Roman" w:hAnsi="Times New Roman" w:cs="Times New Roman"/>
          <w:sz w:val="26"/>
          <w:szCs w:val="26"/>
        </w:rPr>
      </w:pPr>
    </w:p>
    <w:p w14:paraId="5A7A3E1E" w14:textId="77777777" w:rsidR="003D7419" w:rsidRDefault="003D7419" w:rsidP="00314382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Wir brauchen Routinen, Rituale, Bräuche, Sitten und Gewohnheiten. </w:t>
      </w:r>
    </w:p>
    <w:p w14:paraId="2F405B7A" w14:textId="63CA1450" w:rsidR="003D7419" w:rsidRDefault="003D7419" w:rsidP="00314382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Wir als Einzelne und wir als Gemeinschaft. </w:t>
      </w:r>
    </w:p>
    <w:p w14:paraId="67B9DE8B" w14:textId="21AFA3DC" w:rsidR="003D7419" w:rsidRDefault="003D7419" w:rsidP="00314382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Manchmal wollen wir ausbrechen: aus dem immer Gleichen und aus dem „So ist das“, aus dem „So war es schon immer“, aus der Vorstellung „So wird es immer sein“. </w:t>
      </w:r>
    </w:p>
    <w:p w14:paraId="6A2DF427" w14:textId="06A63A0C" w:rsidR="003D7419" w:rsidRDefault="003D7419" w:rsidP="00314382">
      <w:pPr>
        <w:rPr>
          <w:rFonts w:ascii="Times New Roman" w:hAnsi="Times New Roman" w:cs="Times New Roman"/>
          <w:sz w:val="26"/>
          <w:szCs w:val="26"/>
        </w:rPr>
      </w:pPr>
    </w:p>
    <w:p w14:paraId="3965191A" w14:textId="0AB72E98" w:rsidR="00596915" w:rsidRDefault="003D7419" w:rsidP="00314382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„Gewohnheit wird durch Gewohnheit überwunden,“ so kann das Gewohnheitstier Mensch </w:t>
      </w:r>
      <w:r w:rsidR="00596915">
        <w:rPr>
          <w:rFonts w:ascii="Times New Roman" w:hAnsi="Times New Roman" w:cs="Times New Roman"/>
          <w:sz w:val="26"/>
          <w:szCs w:val="26"/>
        </w:rPr>
        <w:br/>
      </w:r>
      <w:r w:rsidR="00041B68">
        <w:rPr>
          <w:rFonts w:ascii="Times New Roman" w:hAnsi="Times New Roman" w:cs="Times New Roman"/>
          <w:sz w:val="26"/>
          <w:szCs w:val="26"/>
        </w:rPr>
        <w:t>neu anfangen</w:t>
      </w:r>
      <w:r w:rsidR="00041B68">
        <w:rPr>
          <w:rFonts w:ascii="Times New Roman" w:hAnsi="Times New Roman" w:cs="Times New Roman"/>
          <w:sz w:val="26"/>
          <w:szCs w:val="26"/>
        </w:rPr>
        <w:tab/>
      </w:r>
      <w:r w:rsidR="00041B68">
        <w:rPr>
          <w:rFonts w:ascii="Times New Roman" w:hAnsi="Times New Roman" w:cs="Times New Roman"/>
          <w:sz w:val="26"/>
          <w:szCs w:val="26"/>
        </w:rPr>
        <w:tab/>
      </w:r>
      <w:r w:rsidR="003F335E">
        <w:rPr>
          <w:rFonts w:ascii="Times New Roman" w:hAnsi="Times New Roman" w:cs="Times New Roman"/>
          <w:sz w:val="26"/>
          <w:szCs w:val="26"/>
        </w:rPr>
        <w:tab/>
      </w:r>
      <w:r w:rsidR="00041B68">
        <w:rPr>
          <w:rFonts w:ascii="Times New Roman" w:hAnsi="Times New Roman" w:cs="Times New Roman"/>
          <w:sz w:val="26"/>
          <w:szCs w:val="26"/>
        </w:rPr>
        <w:t>größer denken</w:t>
      </w:r>
      <w:r w:rsidR="00041B68">
        <w:rPr>
          <w:rFonts w:ascii="Times New Roman" w:hAnsi="Times New Roman" w:cs="Times New Roman"/>
          <w:sz w:val="26"/>
          <w:szCs w:val="26"/>
        </w:rPr>
        <w:tab/>
      </w:r>
      <w:r w:rsidR="003F335E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 xml:space="preserve">sich ändern </w:t>
      </w:r>
      <w:r w:rsidR="00041B68">
        <w:rPr>
          <w:rFonts w:ascii="Times New Roman" w:hAnsi="Times New Roman" w:cs="Times New Roman"/>
          <w:sz w:val="26"/>
          <w:szCs w:val="26"/>
        </w:rPr>
        <w:tab/>
      </w:r>
      <w:r w:rsidR="00041B68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 xml:space="preserve">für sich </w:t>
      </w:r>
      <w:r w:rsidR="00596915">
        <w:rPr>
          <w:rFonts w:ascii="Times New Roman" w:hAnsi="Times New Roman" w:cs="Times New Roman"/>
          <w:sz w:val="26"/>
          <w:szCs w:val="26"/>
        </w:rPr>
        <w:t xml:space="preserve">selbst </w:t>
      </w:r>
      <w:r w:rsidR="00041B68">
        <w:rPr>
          <w:rFonts w:ascii="Times New Roman" w:hAnsi="Times New Roman" w:cs="Times New Roman"/>
          <w:sz w:val="26"/>
          <w:szCs w:val="26"/>
        </w:rPr>
        <w:t>sorgen</w:t>
      </w:r>
    </w:p>
    <w:p w14:paraId="2FAA85EE" w14:textId="231A3C81" w:rsidR="00041B68" w:rsidRDefault="00041B68" w:rsidP="003F335E">
      <w:pPr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und neue, gute Gewohnheiten etablieren.</w:t>
      </w:r>
    </w:p>
    <w:p w14:paraId="150B914A" w14:textId="77777777" w:rsidR="00596915" w:rsidRDefault="00596915" w:rsidP="00314382">
      <w:pPr>
        <w:rPr>
          <w:rFonts w:ascii="Times New Roman" w:hAnsi="Times New Roman" w:cs="Times New Roman"/>
          <w:sz w:val="26"/>
          <w:szCs w:val="26"/>
        </w:rPr>
      </w:pPr>
    </w:p>
    <w:p w14:paraId="2A8621BB" w14:textId="512D4467" w:rsidR="00596915" w:rsidRPr="00596915" w:rsidRDefault="00596915" w:rsidP="00596915">
      <w:pPr>
        <w:jc w:val="right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  <w:t>Johannes Braun</w:t>
      </w:r>
    </w:p>
    <w:p w14:paraId="5FEBDCCD" w14:textId="77777777" w:rsidR="00596915" w:rsidRDefault="00596915" w:rsidP="00314382">
      <w:pPr>
        <w:rPr>
          <w:rFonts w:ascii="Times New Roman" w:hAnsi="Times New Roman" w:cs="Times New Roman"/>
          <w:sz w:val="26"/>
          <w:szCs w:val="26"/>
        </w:rPr>
      </w:pPr>
    </w:p>
    <w:p w14:paraId="1D2BEB07" w14:textId="76FA020A" w:rsidR="00E85751" w:rsidRDefault="00596915" w:rsidP="00596915">
      <w:pPr>
        <w:rPr>
          <w:i/>
          <w:sz w:val="24"/>
          <w:szCs w:val="24"/>
        </w:rPr>
      </w:pPr>
      <w:r>
        <w:rPr>
          <w:i/>
          <w:sz w:val="24"/>
          <w:szCs w:val="24"/>
        </w:rPr>
        <w:t>Impulsfragen</w:t>
      </w:r>
    </w:p>
    <w:p w14:paraId="702D254D" w14:textId="3D100575" w:rsidR="00596915" w:rsidRPr="00596915" w:rsidRDefault="00596915" w:rsidP="00596915">
      <w:pPr>
        <w:pStyle w:val="Listenabsatz"/>
        <w:numPr>
          <w:ilvl w:val="0"/>
          <w:numId w:val="30"/>
        </w:numPr>
        <w:rPr>
          <w:rFonts w:ascii="Times New Roman" w:hAnsi="Times New Roman" w:cs="Times New Roman"/>
          <w:sz w:val="26"/>
          <w:szCs w:val="26"/>
        </w:rPr>
      </w:pPr>
      <w:r>
        <w:rPr>
          <w:sz w:val="24"/>
          <w:szCs w:val="24"/>
        </w:rPr>
        <w:t>Welche Traditionen, Rituale, Bräuche oder Gewohnheiten sind Ihnen in Ihrem Leben wichtig geworden? Was schätzen Sie daran?</w:t>
      </w:r>
    </w:p>
    <w:p w14:paraId="756E33C7" w14:textId="2D9B7936" w:rsidR="00596915" w:rsidRPr="00596915" w:rsidRDefault="00596915" w:rsidP="00596915">
      <w:pPr>
        <w:pStyle w:val="Listenabsatz"/>
        <w:numPr>
          <w:ilvl w:val="0"/>
          <w:numId w:val="30"/>
        </w:numPr>
        <w:rPr>
          <w:rFonts w:ascii="Times New Roman" w:hAnsi="Times New Roman" w:cs="Times New Roman"/>
          <w:sz w:val="26"/>
          <w:szCs w:val="26"/>
        </w:rPr>
      </w:pPr>
      <w:r>
        <w:rPr>
          <w:sz w:val="24"/>
          <w:szCs w:val="24"/>
        </w:rPr>
        <w:t>Welche Traditionen, Rituale, Bräuche oder Gewohnheiten sind Ihnen mit der Zeit zur Last geworden? Welche eigene Gewohnheit würden Sie gerne verändern? Warum?</w:t>
      </w:r>
    </w:p>
    <w:p w14:paraId="75DF462B" w14:textId="50A7F5BC" w:rsidR="005C23A9" w:rsidRPr="004254F4" w:rsidRDefault="005C23A9" w:rsidP="004254F4">
      <w:pPr>
        <w:rPr>
          <w:i/>
          <w:sz w:val="24"/>
          <w:szCs w:val="24"/>
        </w:rPr>
      </w:pPr>
    </w:p>
    <w:p w14:paraId="1193C501" w14:textId="77777777" w:rsidR="002360AE" w:rsidRDefault="007B46B1" w:rsidP="002360AE">
      <w:pPr>
        <w:jc w:val="both"/>
      </w:pPr>
      <w:r>
        <w:rPr>
          <w:i/>
          <w:szCs w:val="24"/>
        </w:rPr>
        <w:pict w14:anchorId="7F9CA378">
          <v:rect id="_x0000_i1027" style="width:0;height:1.5pt" o:hralign="center" o:hrstd="t" o:hr="t" fillcolor="#a0a0a0" stroked="f"/>
        </w:pict>
      </w:r>
    </w:p>
    <w:p w14:paraId="6CF961B2" w14:textId="10566B89" w:rsidR="002360AE" w:rsidRDefault="002360AE" w:rsidP="002360AE">
      <w:pPr>
        <w:shd w:val="clear" w:color="auto" w:fill="F2F2F2" w:themeFill="background1" w:themeFillShade="F2"/>
        <w:jc w:val="both"/>
        <w:rPr>
          <w:rFonts w:ascii="Lucida Sans" w:hAnsi="Lucida Sans"/>
          <w:b/>
          <w:sz w:val="28"/>
          <w:szCs w:val="28"/>
        </w:rPr>
      </w:pPr>
      <w:r>
        <w:rPr>
          <w:rFonts w:ascii="Lucida Sans" w:hAnsi="Lucida Sans"/>
          <w:b/>
          <w:sz w:val="28"/>
          <w:szCs w:val="28"/>
        </w:rPr>
        <w:t>Anregung zum Austausch (T</w:t>
      </w:r>
      <w:r w:rsidR="00BA4EF7">
        <w:rPr>
          <w:rFonts w:ascii="Lucida Sans" w:hAnsi="Lucida Sans"/>
          <w:b/>
          <w:sz w:val="28"/>
          <w:szCs w:val="28"/>
        </w:rPr>
        <w:t>elefon oder Spaziergang</w:t>
      </w:r>
      <w:r>
        <w:rPr>
          <w:rFonts w:ascii="Lucida Sans" w:hAnsi="Lucida Sans"/>
          <w:b/>
          <w:sz w:val="28"/>
          <w:szCs w:val="28"/>
        </w:rPr>
        <w:t>)</w:t>
      </w:r>
    </w:p>
    <w:p w14:paraId="11EF610A" w14:textId="77777777" w:rsidR="001770B3" w:rsidRPr="00BA4EF7" w:rsidRDefault="001770B3" w:rsidP="001770B3">
      <w:pPr>
        <w:jc w:val="both"/>
        <w:rPr>
          <w:i/>
          <w:sz w:val="24"/>
          <w:szCs w:val="24"/>
        </w:rPr>
      </w:pPr>
      <w:r w:rsidRPr="00BA4EF7">
        <w:rPr>
          <w:i/>
          <w:sz w:val="24"/>
          <w:szCs w:val="24"/>
        </w:rPr>
        <w:t>Rufen Sie eine*n Freund*in, eine*n Bekannte*n oder Verwandte*n an, mit der*dem Sie eine halbe</w:t>
      </w:r>
    </w:p>
    <w:p w14:paraId="276A6EB0" w14:textId="7223A902" w:rsidR="001770B3" w:rsidRDefault="001770B3" w:rsidP="001770B3">
      <w:pPr>
        <w:jc w:val="both"/>
        <w:rPr>
          <w:i/>
          <w:sz w:val="24"/>
          <w:szCs w:val="24"/>
        </w:rPr>
      </w:pPr>
      <w:r w:rsidRPr="00BA4EF7">
        <w:rPr>
          <w:i/>
          <w:sz w:val="24"/>
          <w:szCs w:val="24"/>
        </w:rPr>
        <w:t>Stunde telefonieren können – oder verabreden Sie sic</w:t>
      </w:r>
      <w:r w:rsidR="00BA4EF7" w:rsidRPr="00BA4EF7">
        <w:rPr>
          <w:i/>
          <w:sz w:val="24"/>
          <w:szCs w:val="24"/>
        </w:rPr>
        <w:t>h zu einem Spaziergang.</w:t>
      </w:r>
      <w:r w:rsidRPr="00BA4EF7">
        <w:rPr>
          <w:i/>
          <w:sz w:val="24"/>
          <w:szCs w:val="24"/>
        </w:rPr>
        <w:t xml:space="preserve"> </w:t>
      </w:r>
    </w:p>
    <w:p w14:paraId="5D17B8BF" w14:textId="77777777" w:rsidR="00596915" w:rsidRDefault="00596915" w:rsidP="001770B3">
      <w:pPr>
        <w:jc w:val="both"/>
        <w:rPr>
          <w:i/>
          <w:sz w:val="24"/>
          <w:szCs w:val="24"/>
        </w:rPr>
      </w:pPr>
    </w:p>
    <w:p w14:paraId="21A24BD2" w14:textId="2AAE1E84" w:rsidR="00596915" w:rsidRDefault="00596915" w:rsidP="00596915">
      <w:pPr>
        <w:pStyle w:val="Listenabsatz"/>
        <w:numPr>
          <w:ilvl w:val="0"/>
          <w:numId w:val="30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Erzählen Sie sich gegenseitig von einem </w:t>
      </w:r>
      <w:r w:rsidR="00051799">
        <w:rPr>
          <w:sz w:val="24"/>
          <w:szCs w:val="24"/>
        </w:rPr>
        <w:t xml:space="preserve">Weihnachts- oder Neujahrsbrauch </w:t>
      </w:r>
      <w:r>
        <w:rPr>
          <w:sz w:val="24"/>
          <w:szCs w:val="24"/>
        </w:rPr>
        <w:t>aus Ihrer Kindheit!</w:t>
      </w:r>
    </w:p>
    <w:p w14:paraId="3D6DBEA2" w14:textId="7950ED4A" w:rsidR="00596915" w:rsidRDefault="00041B68" w:rsidP="00596915">
      <w:pPr>
        <w:pStyle w:val="Listenabsatz"/>
        <w:numPr>
          <w:ilvl w:val="0"/>
          <w:numId w:val="30"/>
        </w:numPr>
        <w:jc w:val="both"/>
        <w:rPr>
          <w:sz w:val="24"/>
          <w:szCs w:val="24"/>
        </w:rPr>
      </w:pPr>
      <w:r>
        <w:rPr>
          <w:sz w:val="24"/>
          <w:szCs w:val="24"/>
        </w:rPr>
        <w:t>Tauschen Sie sich über Ihre Erfahrungen mit dem Tanzen aus (z.B. Hochzeitstanz, Party-Tanz, Paartanz, Tanzkurs, Tanzball, freier Tanz, „Führen und Folgen“, „auffordern“…).</w:t>
      </w:r>
    </w:p>
    <w:p w14:paraId="36C0DA57" w14:textId="68A3C307" w:rsidR="00041B68" w:rsidRDefault="000C0069" w:rsidP="00596915">
      <w:pPr>
        <w:pStyle w:val="Listenabsatz"/>
        <w:numPr>
          <w:ilvl w:val="0"/>
          <w:numId w:val="30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Welche Frühlings- und Osterbräuche kennen Sie? </w:t>
      </w:r>
    </w:p>
    <w:p w14:paraId="3A47A469" w14:textId="443A941F" w:rsidR="001E6AC6" w:rsidRPr="001E6AC6" w:rsidRDefault="001E6AC6" w:rsidP="001E6AC6">
      <w:pPr>
        <w:jc w:val="both"/>
        <w:rPr>
          <w:i/>
          <w:sz w:val="24"/>
          <w:szCs w:val="24"/>
        </w:rPr>
      </w:pPr>
    </w:p>
    <w:p w14:paraId="4189C745" w14:textId="15B559A0" w:rsidR="002360AE" w:rsidRDefault="001770B3" w:rsidP="001770B3">
      <w:pPr>
        <w:jc w:val="both"/>
        <w:rPr>
          <w:i/>
          <w:sz w:val="24"/>
          <w:szCs w:val="24"/>
        </w:rPr>
      </w:pPr>
      <w:r w:rsidRPr="00BA4EF7">
        <w:rPr>
          <w:i/>
          <w:sz w:val="24"/>
          <w:szCs w:val="24"/>
        </w:rPr>
        <w:t>Bedanken Sie sich fürs Zuhören und Erzählen und verabreden Sie sich zum nächsten Gespräch!</w:t>
      </w:r>
    </w:p>
    <w:p w14:paraId="693C0658" w14:textId="77777777" w:rsidR="00041B68" w:rsidRPr="00BA4EF7" w:rsidRDefault="00041B68" w:rsidP="001770B3">
      <w:pPr>
        <w:jc w:val="both"/>
        <w:rPr>
          <w:i/>
          <w:sz w:val="24"/>
          <w:szCs w:val="24"/>
        </w:rPr>
      </w:pPr>
    </w:p>
    <w:p w14:paraId="5598EB62" w14:textId="1521228D" w:rsidR="00BA4EF7" w:rsidRDefault="007B46B1" w:rsidP="00BA4EF7">
      <w:pPr>
        <w:jc w:val="both"/>
        <w:rPr>
          <w:rFonts w:ascii="Lucida Sans" w:hAnsi="Lucida Sans"/>
          <w:b/>
          <w:sz w:val="28"/>
          <w:szCs w:val="28"/>
        </w:rPr>
      </w:pPr>
      <w:r>
        <w:rPr>
          <w:i/>
          <w:szCs w:val="24"/>
        </w:rPr>
        <w:pict w14:anchorId="198EC4D0">
          <v:rect id="_x0000_i1028" style="width:0;height:1.5pt" o:hralign="center" o:hrstd="t" o:hr="t" fillcolor="#a0a0a0" stroked="f"/>
        </w:pict>
      </w:r>
    </w:p>
    <w:p w14:paraId="5DAE88CB" w14:textId="43FC02EA" w:rsidR="002360AE" w:rsidRDefault="003E22B1" w:rsidP="002360AE">
      <w:pPr>
        <w:shd w:val="clear" w:color="auto" w:fill="F2F2F2" w:themeFill="background1" w:themeFillShade="F2"/>
        <w:jc w:val="both"/>
        <w:rPr>
          <w:rFonts w:ascii="Lucida Sans" w:hAnsi="Lucida Sans"/>
          <w:b/>
          <w:sz w:val="28"/>
          <w:szCs w:val="28"/>
        </w:rPr>
      </w:pPr>
      <w:r>
        <w:rPr>
          <w:rFonts w:ascii="Lucida Sans" w:hAnsi="Lucida Sans"/>
          <w:b/>
          <w:sz w:val="28"/>
          <w:szCs w:val="28"/>
        </w:rPr>
        <w:t xml:space="preserve">Anregung zu einer </w:t>
      </w:r>
      <w:r w:rsidR="001E6AC6">
        <w:rPr>
          <w:rFonts w:ascii="Lucida Sans" w:hAnsi="Lucida Sans"/>
          <w:b/>
          <w:sz w:val="28"/>
          <w:szCs w:val="28"/>
        </w:rPr>
        <w:t>Konzentrationsübung</w:t>
      </w:r>
      <w:r w:rsidR="00645771">
        <w:rPr>
          <w:rFonts w:ascii="Lucida Sans" w:hAnsi="Lucida Sans"/>
          <w:b/>
          <w:sz w:val="28"/>
          <w:szCs w:val="28"/>
        </w:rPr>
        <w:t xml:space="preserve">: </w:t>
      </w:r>
      <w:r w:rsidR="00041B68">
        <w:rPr>
          <w:rFonts w:ascii="Lucida Sans" w:hAnsi="Lucida Sans"/>
          <w:b/>
          <w:sz w:val="28"/>
          <w:szCs w:val="28"/>
        </w:rPr>
        <w:t>Gesellschaftstänze</w:t>
      </w:r>
    </w:p>
    <w:p w14:paraId="6539E2BB" w14:textId="34D3B2A3" w:rsidR="00F37441" w:rsidRDefault="00645771" w:rsidP="0099131E">
      <w:pPr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Tänze haben eine lange Tradition – und </w:t>
      </w:r>
      <w:r w:rsidR="00041B68">
        <w:rPr>
          <w:i/>
          <w:sz w:val="24"/>
          <w:szCs w:val="24"/>
        </w:rPr>
        <w:t>zwar in fast allen Ländern der Welt!</w:t>
      </w:r>
      <w:r>
        <w:rPr>
          <w:i/>
          <w:sz w:val="24"/>
          <w:szCs w:val="24"/>
        </w:rPr>
        <w:t xml:space="preserve"> Viele Jugendliche in Deutschland machen auch heute noch einen Standard-Tanzkurs, um Paartänze bzw. Gesellschaftstänze zu lernen. </w:t>
      </w:r>
    </w:p>
    <w:p w14:paraId="23722CD4" w14:textId="77777777" w:rsidR="00041B68" w:rsidRDefault="00041B68" w:rsidP="0099131E">
      <w:pPr>
        <w:jc w:val="both"/>
        <w:rPr>
          <w:i/>
          <w:sz w:val="24"/>
          <w:szCs w:val="24"/>
        </w:rPr>
      </w:pPr>
    </w:p>
    <w:p w14:paraId="14B078F0" w14:textId="2D514FE1" w:rsidR="009E1E02" w:rsidRDefault="00645771" w:rsidP="0099131E">
      <w:pPr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Auf der linken Seite sind die Schrittfolgen für Herren, auf der rechten Seite die Schrittfolgen für Damen</w:t>
      </w:r>
      <w:r w:rsidR="009E1E02">
        <w:rPr>
          <w:i/>
          <w:sz w:val="24"/>
          <w:szCs w:val="24"/>
        </w:rPr>
        <w:t>…</w:t>
      </w:r>
    </w:p>
    <w:p w14:paraId="71C2D046" w14:textId="77777777" w:rsidR="009E1E02" w:rsidRDefault="009E1E02" w:rsidP="0099131E">
      <w:pPr>
        <w:jc w:val="both"/>
        <w:rPr>
          <w:i/>
          <w:sz w:val="24"/>
          <w:szCs w:val="24"/>
        </w:rPr>
      </w:pPr>
    </w:p>
    <w:p w14:paraId="174EBC97" w14:textId="639043AD" w:rsidR="00645771" w:rsidRPr="00041B68" w:rsidRDefault="009E1E02" w:rsidP="009E1E02">
      <w:pPr>
        <w:pStyle w:val="Listenabsatz"/>
        <w:numPr>
          <w:ilvl w:val="0"/>
          <w:numId w:val="31"/>
        </w:numPr>
        <w:jc w:val="both"/>
        <w:rPr>
          <w:sz w:val="24"/>
          <w:szCs w:val="24"/>
        </w:rPr>
      </w:pPr>
      <w:r w:rsidRPr="00041B68">
        <w:rPr>
          <w:sz w:val="24"/>
          <w:szCs w:val="24"/>
        </w:rPr>
        <w:t>O</w:t>
      </w:r>
      <w:r w:rsidR="00645771" w:rsidRPr="00041B68">
        <w:rPr>
          <w:sz w:val="24"/>
          <w:szCs w:val="24"/>
        </w:rPr>
        <w:t>rdnen Sie zu und überlegen Sie, welcher Tanz gesucht wird!</w:t>
      </w:r>
    </w:p>
    <w:p w14:paraId="2EC1773E" w14:textId="77777777" w:rsidR="009E1E02" w:rsidRPr="00645771" w:rsidRDefault="009E1E02" w:rsidP="0099131E">
      <w:pPr>
        <w:jc w:val="both"/>
        <w:rPr>
          <w:i/>
          <w:sz w:val="24"/>
          <w:szCs w:val="24"/>
        </w:rPr>
      </w:pPr>
    </w:p>
    <w:tbl>
      <w:tblPr>
        <w:tblStyle w:val="Tabellenraster"/>
        <w:tblW w:w="5000" w:type="pct"/>
        <w:tblCellSpacing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2"/>
        <w:gridCol w:w="3932"/>
        <w:gridCol w:w="1493"/>
        <w:gridCol w:w="3931"/>
        <w:gridCol w:w="608"/>
      </w:tblGrid>
      <w:tr w:rsidR="009E1E02" w14:paraId="55A93F08" w14:textId="77777777" w:rsidTr="009E1E02">
        <w:trPr>
          <w:tblCellSpacing w:w="14" w:type="dxa"/>
        </w:trPr>
        <w:tc>
          <w:tcPr>
            <w:tcW w:w="222" w:type="pct"/>
            <w:vAlign w:val="center"/>
          </w:tcPr>
          <w:p w14:paraId="3986DA5A" w14:textId="6F1FDAA0" w:rsidR="00464AC0" w:rsidRPr="009E1E02" w:rsidRDefault="00464AC0" w:rsidP="00464AC0">
            <w:pPr>
              <w:jc w:val="center"/>
              <w:rPr>
                <w:rFonts w:ascii="Lucida Sans" w:hAnsi="Lucida Sans"/>
                <w:b/>
                <w:i/>
                <w:szCs w:val="24"/>
              </w:rPr>
            </w:pPr>
            <w:r w:rsidRPr="009E1E02">
              <w:rPr>
                <w:rFonts w:ascii="Lucida Sans" w:hAnsi="Lucida Sans"/>
                <w:b/>
                <w:i/>
                <w:szCs w:val="24"/>
              </w:rPr>
              <w:t>1</w:t>
            </w:r>
          </w:p>
        </w:tc>
        <w:tc>
          <w:tcPr>
            <w:tcW w:w="1885" w:type="pct"/>
            <w:shd w:val="clear" w:color="auto" w:fill="F2F2F2" w:themeFill="background1" w:themeFillShade="F2"/>
            <w:vAlign w:val="center"/>
          </w:tcPr>
          <w:p w14:paraId="05738A43" w14:textId="55D69815" w:rsidR="00464AC0" w:rsidRDefault="00464AC0" w:rsidP="00464AC0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noProof/>
                <w:lang w:eastAsia="de-DE"/>
              </w:rPr>
              <w:drawing>
                <wp:inline distT="0" distB="0" distL="0" distR="0" wp14:anchorId="24955045" wp14:editId="7C8FE7DB">
                  <wp:extent cx="1536233" cy="1800000"/>
                  <wp:effectExtent l="0" t="0" r="6985" b="0"/>
                  <wp:docPr id="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8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9">
                                    <a14:imgEffect>
                                      <a14:saturation sat="0"/>
                                    </a14:imgEffect>
                                    <a14:imgEffect>
                                      <a14:brightnessContrast bright="-34000" contrast="100000"/>
                                    </a14:imgEffect>
                                  </a14:imgLayer>
                                </a14:imgProps>
                              </a:ext>
                            </a:extLst>
                          </a:blip>
                          <a:srcRect r="50754"/>
                          <a:stretch/>
                        </pic:blipFill>
                        <pic:spPr bwMode="auto">
                          <a:xfrm>
                            <a:off x="0" y="0"/>
                            <a:ext cx="1536233" cy="1800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7" w:type="pct"/>
            <w:vAlign w:val="center"/>
          </w:tcPr>
          <w:p w14:paraId="3C8BDE78" w14:textId="77777777" w:rsidR="00464AC0" w:rsidRDefault="00464AC0" w:rsidP="00464AC0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885" w:type="pct"/>
            <w:shd w:val="clear" w:color="auto" w:fill="F2F2F2" w:themeFill="background1" w:themeFillShade="F2"/>
            <w:vAlign w:val="center"/>
          </w:tcPr>
          <w:p w14:paraId="5CE268ED" w14:textId="6972C434" w:rsidR="00464AC0" w:rsidRDefault="00464AC0" w:rsidP="00464AC0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noProof/>
                <w:lang w:eastAsia="de-DE"/>
              </w:rPr>
              <w:drawing>
                <wp:inline distT="0" distB="0" distL="0" distR="0" wp14:anchorId="72DDF3C7" wp14:editId="4804D9E5">
                  <wp:extent cx="1476405" cy="1800000"/>
                  <wp:effectExtent l="0" t="0" r="0" b="0"/>
                  <wp:docPr id="5" name="Grafik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0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1">
                                    <a14:imgEffect>
                                      <a14:saturation sat="0"/>
                                    </a14:imgEffect>
                                    <a14:imgEffect>
                                      <a14:brightnessContrast bright="-33000" contrast="100000"/>
                                    </a14:imgEffect>
                                  </a14:imgLayer>
                                </a14:imgProps>
                              </a:ext>
                            </a:extLst>
                          </a:blip>
                          <a:srcRect l="50988" t="-203" r="720" b="203"/>
                          <a:stretch/>
                        </pic:blipFill>
                        <pic:spPr bwMode="auto">
                          <a:xfrm>
                            <a:off x="0" y="0"/>
                            <a:ext cx="1476405" cy="1800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1" w:type="pct"/>
            <w:vAlign w:val="center"/>
          </w:tcPr>
          <w:p w14:paraId="74E022F0" w14:textId="321821EE" w:rsidR="00464AC0" w:rsidRPr="009E1E02" w:rsidRDefault="00464AC0" w:rsidP="00464AC0">
            <w:pPr>
              <w:jc w:val="center"/>
              <w:rPr>
                <w:rFonts w:ascii="Lucida Sans" w:hAnsi="Lucida Sans"/>
                <w:b/>
                <w:i/>
                <w:szCs w:val="24"/>
              </w:rPr>
            </w:pPr>
            <w:r w:rsidRPr="009E1E02">
              <w:rPr>
                <w:rFonts w:ascii="Lucida Sans" w:hAnsi="Lucida Sans"/>
                <w:b/>
                <w:i/>
                <w:szCs w:val="24"/>
              </w:rPr>
              <w:t>A</w:t>
            </w:r>
          </w:p>
        </w:tc>
      </w:tr>
      <w:tr w:rsidR="009E1E02" w14:paraId="5A61DAFB" w14:textId="77777777" w:rsidTr="009E1E02">
        <w:trPr>
          <w:tblCellSpacing w:w="14" w:type="dxa"/>
        </w:trPr>
        <w:tc>
          <w:tcPr>
            <w:tcW w:w="222" w:type="pct"/>
            <w:vAlign w:val="center"/>
          </w:tcPr>
          <w:p w14:paraId="58E3FAD5" w14:textId="51B444A6" w:rsidR="00464AC0" w:rsidRPr="009E1E02" w:rsidRDefault="00464AC0" w:rsidP="00464AC0">
            <w:pPr>
              <w:jc w:val="center"/>
              <w:rPr>
                <w:rFonts w:ascii="Lucida Sans" w:hAnsi="Lucida Sans"/>
                <w:b/>
                <w:i/>
                <w:szCs w:val="24"/>
              </w:rPr>
            </w:pPr>
            <w:r w:rsidRPr="009E1E02">
              <w:rPr>
                <w:rFonts w:ascii="Lucida Sans" w:hAnsi="Lucida Sans"/>
                <w:b/>
                <w:i/>
                <w:szCs w:val="24"/>
              </w:rPr>
              <w:t>2</w:t>
            </w:r>
          </w:p>
        </w:tc>
        <w:tc>
          <w:tcPr>
            <w:tcW w:w="1885" w:type="pct"/>
            <w:shd w:val="clear" w:color="auto" w:fill="F2F2F2" w:themeFill="background1" w:themeFillShade="F2"/>
            <w:vAlign w:val="center"/>
          </w:tcPr>
          <w:p w14:paraId="3D1AB0EB" w14:textId="2EBCBBB1" w:rsidR="00464AC0" w:rsidRDefault="00464AC0" w:rsidP="00464AC0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noProof/>
                <w:lang w:eastAsia="de-DE"/>
              </w:rPr>
              <w:drawing>
                <wp:inline distT="0" distB="0" distL="0" distR="0" wp14:anchorId="1979366B" wp14:editId="57536A5C">
                  <wp:extent cx="1476405" cy="1800000"/>
                  <wp:effectExtent l="0" t="0" r="0" b="0"/>
                  <wp:docPr id="2" name="Grafi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0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1">
                                    <a14:imgEffect>
                                      <a14:saturation sat="0"/>
                                    </a14:imgEffect>
                                    <a14:imgEffect>
                                      <a14:brightnessContrast bright="-33000" contrast="100000"/>
                                    </a14:imgEffect>
                                  </a14:imgLayer>
                                </a14:imgProps>
                              </a:ext>
                            </a:extLst>
                          </a:blip>
                          <a:srcRect l="2316" r="49392"/>
                          <a:stretch/>
                        </pic:blipFill>
                        <pic:spPr bwMode="auto">
                          <a:xfrm>
                            <a:off x="0" y="0"/>
                            <a:ext cx="1476405" cy="1800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7" w:type="pct"/>
            <w:vAlign w:val="center"/>
          </w:tcPr>
          <w:p w14:paraId="440204A8" w14:textId="77777777" w:rsidR="00464AC0" w:rsidRDefault="00464AC0" w:rsidP="00464AC0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885" w:type="pct"/>
            <w:shd w:val="clear" w:color="auto" w:fill="F2F2F2" w:themeFill="background1" w:themeFillShade="F2"/>
            <w:vAlign w:val="center"/>
          </w:tcPr>
          <w:p w14:paraId="1C798058" w14:textId="770E1C5C" w:rsidR="00464AC0" w:rsidRDefault="00464AC0" w:rsidP="00464AC0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noProof/>
                <w:lang w:eastAsia="de-DE"/>
              </w:rPr>
              <w:drawing>
                <wp:inline distT="0" distB="0" distL="0" distR="0" wp14:anchorId="7362FA91" wp14:editId="019AA508">
                  <wp:extent cx="1996961" cy="1800000"/>
                  <wp:effectExtent l="0" t="0" r="3810" b="0"/>
                  <wp:docPr id="3" name="Grafik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2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3">
                                    <a14:imgEffect>
                                      <a14:backgroundRemoval t="4656" b="97571" l="2047" r="59052">
                                        <a14:foregroundMark x1="3341" y1="4858" x2="2586" y2="92308"/>
                                        <a14:foregroundMark x1="37177" y1="88866" x2="37177" y2="88866"/>
                                        <a14:foregroundMark x1="35345" y1="31984" x2="35345" y2="31984"/>
                                        <a14:foregroundMark x1="35345" y1="31984" x2="22629" y2="93320"/>
                                        <a14:foregroundMark x1="35129" y1="57692" x2="27802" y2="88866"/>
                                        <a14:foregroundMark x1="35129" y1="75709" x2="31573" y2="97773"/>
                                        <a14:foregroundMark x1="10129" y1="6883" x2="9914" y2="95749"/>
                                        <a14:foregroundMark x1="9375" y1="71660" x2="2155" y2="83806"/>
                                        <a14:foregroundMark x1="23922" y1="7895" x2="52802" y2="14777"/>
                                        <a14:foregroundMark x1="33836" y1="7895" x2="36853" y2="6275"/>
                                        <a14:foregroundMark x1="25431" y1="17206" x2="29957" y2="14372"/>
                                        <a14:foregroundMark x1="29957" y1="20648" x2="51185" y2="23684"/>
                                        <a14:foregroundMark x1="22414" y1="38664" x2="47306" y2="29150"/>
                                        <a14:foregroundMark x1="20474" y1="57085" x2="17457" y2="97368"/>
                                        <a14:foregroundMark x1="14224" y1="27935" x2="11207" y2="29960"/>
                                        <a14:foregroundMark x1="55280" y1="9717" x2="56250" y2="26316"/>
                                        <a14:backgroundMark x1="46228" y1="69636" x2="51293" y2="78947"/>
                                      </a14:backgroundRemoval>
                                    </a14:imgEffect>
                                    <a14:imgEffect>
                                      <a14:saturation sat="0"/>
                                    </a14:imgEffect>
                                    <a14:imgEffect>
                                      <a14:brightnessContrast bright="-33000" contrast="100000"/>
                                    </a14:imgEffect>
                                  </a14:imgLayer>
                                </a14:imgProps>
                              </a:ext>
                            </a:extLst>
                          </a:blip>
                          <a:srcRect r="40946"/>
                          <a:stretch/>
                        </pic:blipFill>
                        <pic:spPr bwMode="auto">
                          <a:xfrm>
                            <a:off x="0" y="0"/>
                            <a:ext cx="1996961" cy="1800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1" w:type="pct"/>
            <w:vAlign w:val="center"/>
          </w:tcPr>
          <w:p w14:paraId="7C3D653D" w14:textId="362E4E3A" w:rsidR="00464AC0" w:rsidRPr="009E1E02" w:rsidRDefault="00464AC0" w:rsidP="00464AC0">
            <w:pPr>
              <w:jc w:val="center"/>
              <w:rPr>
                <w:rFonts w:ascii="Lucida Sans" w:hAnsi="Lucida Sans"/>
                <w:b/>
                <w:i/>
                <w:szCs w:val="24"/>
              </w:rPr>
            </w:pPr>
            <w:r w:rsidRPr="009E1E02">
              <w:rPr>
                <w:rFonts w:ascii="Lucida Sans" w:hAnsi="Lucida Sans"/>
                <w:b/>
                <w:i/>
                <w:szCs w:val="24"/>
              </w:rPr>
              <w:t>B</w:t>
            </w:r>
          </w:p>
        </w:tc>
      </w:tr>
      <w:tr w:rsidR="009E1E02" w14:paraId="1886E022" w14:textId="77777777" w:rsidTr="009E1E02">
        <w:trPr>
          <w:tblCellSpacing w:w="14" w:type="dxa"/>
        </w:trPr>
        <w:tc>
          <w:tcPr>
            <w:tcW w:w="222" w:type="pct"/>
            <w:vAlign w:val="center"/>
          </w:tcPr>
          <w:p w14:paraId="771AB8E8" w14:textId="4D55922E" w:rsidR="00464AC0" w:rsidRPr="009E1E02" w:rsidRDefault="00464AC0" w:rsidP="00464AC0">
            <w:pPr>
              <w:jc w:val="center"/>
              <w:rPr>
                <w:rFonts w:ascii="Lucida Sans" w:hAnsi="Lucida Sans"/>
                <w:b/>
                <w:i/>
                <w:szCs w:val="24"/>
              </w:rPr>
            </w:pPr>
            <w:r w:rsidRPr="009E1E02">
              <w:rPr>
                <w:rFonts w:ascii="Lucida Sans" w:hAnsi="Lucida Sans"/>
                <w:b/>
                <w:i/>
                <w:szCs w:val="24"/>
              </w:rPr>
              <w:t>3</w:t>
            </w:r>
          </w:p>
        </w:tc>
        <w:tc>
          <w:tcPr>
            <w:tcW w:w="1885" w:type="pct"/>
            <w:shd w:val="clear" w:color="auto" w:fill="F2F2F2" w:themeFill="background1" w:themeFillShade="F2"/>
            <w:vAlign w:val="center"/>
          </w:tcPr>
          <w:p w14:paraId="5734816F" w14:textId="330C75B6" w:rsidR="00464AC0" w:rsidRDefault="00464AC0" w:rsidP="00464AC0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noProof/>
                <w:lang w:eastAsia="de-DE"/>
              </w:rPr>
              <w:drawing>
                <wp:inline distT="0" distB="0" distL="0" distR="0" wp14:anchorId="000C8889" wp14:editId="6414B68C">
                  <wp:extent cx="1996961" cy="1800000"/>
                  <wp:effectExtent l="0" t="0" r="3810" b="0"/>
                  <wp:docPr id="6" name="Grafik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4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3">
                                    <a14:imgEffect>
                                      <a14:backgroundRemoval t="0" b="100000" l="41164" r="100000">
                                        <a14:foregroundMark x1="89978" y1="97773" x2="89547" y2="19636"/>
                                        <a14:foregroundMark x1="94073" y1="97166" x2="95582" y2="1215"/>
                                        <a14:foregroundMark x1="97845" y1="31984" x2="64655" y2="17814"/>
                                        <a14:foregroundMark x1="98384" y1="9514" x2="62608" y2="10729"/>
                                        <a14:foregroundMark x1="87500" y1="4453" x2="91918" y2="2834"/>
                                        <a14:foregroundMark x1="67565" y1="80769" x2="66703" y2="10121"/>
                                        <a14:foregroundMark x1="70582" y1="97571" x2="73060" y2="22672"/>
                                        <a14:foregroundMark x1="77371" y1="59312" x2="73060" y2="60526"/>
                                        <a14:foregroundMark x1="76185" y1="67611" x2="41918" y2="76721"/>
                                        <a14:foregroundMark x1="54634" y1="66397" x2="59267" y2="65587"/>
                                        <a14:foregroundMark x1="42457" y1="86235" x2="69181" y2="91498"/>
                                        <a14:foregroundMark x1="86207" y1="68421" x2="98922" y2="41093"/>
                                        <a14:backgroundMark x1="59914" y1="9109" x2="44073" y2="29150"/>
                                      </a14:backgroundRemoval>
                                    </a14:imgEffect>
                                    <a14:imgEffect>
                                      <a14:saturation sat="0"/>
                                    </a14:imgEffect>
                                    <a14:imgEffect>
                                      <a14:brightnessContrast bright="-33000" contrast="100000"/>
                                    </a14:imgEffect>
                                  </a14:imgLayer>
                                </a14:imgProps>
                              </a:ext>
                            </a:extLst>
                          </a:blip>
                          <a:srcRect l="40946" t="-10" b="10"/>
                          <a:stretch/>
                        </pic:blipFill>
                        <pic:spPr bwMode="auto">
                          <a:xfrm>
                            <a:off x="0" y="0"/>
                            <a:ext cx="1996961" cy="1800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7" w:type="pct"/>
            <w:vAlign w:val="center"/>
          </w:tcPr>
          <w:p w14:paraId="1456618F" w14:textId="77777777" w:rsidR="00464AC0" w:rsidRDefault="00464AC0" w:rsidP="00464AC0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885" w:type="pct"/>
            <w:shd w:val="clear" w:color="auto" w:fill="F2F2F2" w:themeFill="background1" w:themeFillShade="F2"/>
            <w:vAlign w:val="center"/>
          </w:tcPr>
          <w:p w14:paraId="50E96372" w14:textId="076B9A4E" w:rsidR="00464AC0" w:rsidRDefault="00464AC0" w:rsidP="00464AC0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noProof/>
                <w:lang w:eastAsia="de-DE"/>
              </w:rPr>
              <w:drawing>
                <wp:inline distT="0" distB="0" distL="0" distR="0" wp14:anchorId="460B62D9" wp14:editId="57B34487">
                  <wp:extent cx="1849568" cy="1799590"/>
                  <wp:effectExtent l="0" t="0" r="0" b="0"/>
                  <wp:docPr id="4" name="Grafik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8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9">
                                    <a14:imgEffect>
                                      <a14:saturation sat="0"/>
                                    </a14:imgEffect>
                                    <a14:imgEffect>
                                      <a14:brightnessContrast bright="-34000" contrast="100000"/>
                                    </a14:imgEffect>
                                  </a14:imgLayer>
                                </a14:imgProps>
                              </a:ext>
                            </a:extLst>
                          </a:blip>
                          <a:srcRect l="51471" t="17021" r="-122" b="943"/>
                          <a:stretch/>
                        </pic:blipFill>
                        <pic:spPr bwMode="auto">
                          <a:xfrm>
                            <a:off x="0" y="0"/>
                            <a:ext cx="1849989" cy="1800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1" w:type="pct"/>
            <w:vAlign w:val="center"/>
          </w:tcPr>
          <w:p w14:paraId="2498E49B" w14:textId="3B8E0F50" w:rsidR="00464AC0" w:rsidRPr="009E1E02" w:rsidRDefault="00464AC0" w:rsidP="00464AC0">
            <w:pPr>
              <w:jc w:val="center"/>
              <w:rPr>
                <w:rFonts w:ascii="Lucida Sans" w:hAnsi="Lucida Sans"/>
                <w:b/>
                <w:i/>
                <w:szCs w:val="24"/>
              </w:rPr>
            </w:pPr>
            <w:r w:rsidRPr="009E1E02">
              <w:rPr>
                <w:rFonts w:ascii="Lucida Sans" w:hAnsi="Lucida Sans"/>
                <w:b/>
                <w:i/>
                <w:szCs w:val="24"/>
              </w:rPr>
              <w:t>C</w:t>
            </w:r>
          </w:p>
        </w:tc>
      </w:tr>
      <w:tr w:rsidR="009E1E02" w14:paraId="3C34C3AC" w14:textId="77777777" w:rsidTr="009E1E02">
        <w:trPr>
          <w:tblCellSpacing w:w="14" w:type="dxa"/>
        </w:trPr>
        <w:tc>
          <w:tcPr>
            <w:tcW w:w="4973" w:type="pct"/>
            <w:gridSpan w:val="5"/>
            <w:shd w:val="clear" w:color="auto" w:fill="auto"/>
            <w:vAlign w:val="center"/>
          </w:tcPr>
          <w:p w14:paraId="75E3B8C8" w14:textId="56970BDC" w:rsidR="009E1E02" w:rsidRPr="009E1E02" w:rsidRDefault="009E1E02" w:rsidP="009E1E02">
            <w:pPr>
              <w:jc w:val="right"/>
              <w:rPr>
                <w:rFonts w:cs="Arial"/>
                <w:i/>
                <w:sz w:val="20"/>
                <w:szCs w:val="20"/>
              </w:rPr>
            </w:pPr>
            <w:r>
              <w:rPr>
                <w:rFonts w:cs="Arial"/>
                <w:i/>
                <w:sz w:val="20"/>
                <w:szCs w:val="20"/>
              </w:rPr>
              <w:t xml:space="preserve">Bild-Quelle: </w:t>
            </w:r>
            <w:r w:rsidRPr="009E1E02">
              <w:rPr>
                <w:rFonts w:cs="Arial"/>
                <w:i/>
                <w:sz w:val="20"/>
                <w:szCs w:val="20"/>
              </w:rPr>
              <w:t>https://www.markt.de/ratgeber/sport/tanzschritte/</w:t>
            </w:r>
          </w:p>
        </w:tc>
      </w:tr>
    </w:tbl>
    <w:p w14:paraId="3EBC0A11" w14:textId="1D1D4709" w:rsidR="002B4D73" w:rsidRDefault="002B4D73">
      <w:pPr>
        <w:rPr>
          <w:i/>
          <w:sz w:val="20"/>
          <w:szCs w:val="20"/>
        </w:rPr>
      </w:pPr>
    </w:p>
    <w:p w14:paraId="44AE47D1" w14:textId="44984D9F" w:rsidR="00041B68" w:rsidRPr="00041B68" w:rsidRDefault="009E1E02" w:rsidP="00041B68">
      <w:pPr>
        <w:pStyle w:val="Listenabsatz"/>
        <w:numPr>
          <w:ilvl w:val="0"/>
          <w:numId w:val="31"/>
        </w:numPr>
        <w:rPr>
          <w:sz w:val="24"/>
          <w:szCs w:val="24"/>
        </w:rPr>
      </w:pPr>
      <w:r w:rsidRPr="00041B68">
        <w:rPr>
          <w:sz w:val="24"/>
          <w:szCs w:val="24"/>
        </w:rPr>
        <w:t xml:space="preserve">Versuchen Sie, einen der Tanzschritte genau zu lesen und „zu übersetzen“: Schreiben Sie auf, welcher Fuß in welcher Reihenfolge wohin gesetzt wird. Z.B. </w:t>
      </w:r>
      <w:r w:rsidRPr="003F335E">
        <w:rPr>
          <w:i/>
          <w:sz w:val="24"/>
          <w:szCs w:val="24"/>
        </w:rPr>
        <w:t>Linker Fuß geradea</w:t>
      </w:r>
      <w:r w:rsidR="00041B68" w:rsidRPr="003F335E">
        <w:rPr>
          <w:i/>
          <w:sz w:val="24"/>
          <w:szCs w:val="24"/>
        </w:rPr>
        <w:t>us nach vorn, rechter Fuß nach rechts – Linker Fuß zurück, rechten Fuß anstellen…</w:t>
      </w:r>
      <w:r w:rsidR="00041B68" w:rsidRPr="00041B68">
        <w:rPr>
          <w:sz w:val="24"/>
          <w:szCs w:val="24"/>
        </w:rPr>
        <w:t xml:space="preserve"> </w:t>
      </w:r>
      <w:r w:rsidR="00051799">
        <w:rPr>
          <w:sz w:val="24"/>
          <w:szCs w:val="24"/>
        </w:rPr>
        <w:t>Erkennen Sie die unterschiedlichen Tänze?</w:t>
      </w:r>
    </w:p>
    <w:p w14:paraId="6ABE7FF5" w14:textId="0765C8B2" w:rsidR="00041B68" w:rsidRPr="00041B68" w:rsidRDefault="00041B68" w:rsidP="00041B68">
      <w:pPr>
        <w:pStyle w:val="Listenabsatz"/>
        <w:numPr>
          <w:ilvl w:val="0"/>
          <w:numId w:val="31"/>
        </w:numPr>
        <w:rPr>
          <w:sz w:val="24"/>
          <w:szCs w:val="24"/>
        </w:rPr>
      </w:pPr>
      <w:r w:rsidRPr="00041B68">
        <w:rPr>
          <w:sz w:val="24"/>
          <w:szCs w:val="24"/>
        </w:rPr>
        <w:t xml:space="preserve">Wenn Sie nun die </w:t>
      </w:r>
      <w:r w:rsidR="003F335E">
        <w:rPr>
          <w:sz w:val="24"/>
          <w:szCs w:val="24"/>
        </w:rPr>
        <w:t>»</w:t>
      </w:r>
      <w:r w:rsidRPr="00041B68">
        <w:rPr>
          <w:sz w:val="24"/>
          <w:szCs w:val="24"/>
        </w:rPr>
        <w:t>Tanz-Lust</w:t>
      </w:r>
      <w:r w:rsidR="003F335E">
        <w:rPr>
          <w:sz w:val="24"/>
          <w:szCs w:val="24"/>
        </w:rPr>
        <w:t>«</w:t>
      </w:r>
      <w:r w:rsidRPr="00041B68">
        <w:rPr>
          <w:sz w:val="24"/>
          <w:szCs w:val="24"/>
        </w:rPr>
        <w:t xml:space="preserve"> gepackt hat, dann machen Sie Musik an und bewegen sich im Stehen, Sitzen, Laufen oder Liegen tänzerisch dazu!</w:t>
      </w:r>
    </w:p>
    <w:p w14:paraId="1DFA9396" w14:textId="70A84E35" w:rsidR="005D0630" w:rsidRDefault="005D0630">
      <w:pPr>
        <w:rPr>
          <w:i/>
          <w:sz w:val="20"/>
          <w:szCs w:val="20"/>
        </w:rPr>
      </w:pPr>
    </w:p>
    <w:p w14:paraId="2C829FA5" w14:textId="77777777" w:rsidR="00402D3F" w:rsidRDefault="00F37441" w:rsidP="002B4D73">
      <w:pPr>
        <w:jc w:val="right"/>
        <w:rPr>
          <w:i/>
          <w:sz w:val="20"/>
          <w:szCs w:val="20"/>
        </w:rPr>
      </w:pPr>
      <w:r w:rsidRPr="002B4D73">
        <w:rPr>
          <w:i/>
          <w:sz w:val="20"/>
          <w:szCs w:val="20"/>
        </w:rPr>
        <w:t xml:space="preserve"> </w:t>
      </w:r>
    </w:p>
    <w:p w14:paraId="09F79D7C" w14:textId="77777777" w:rsidR="00402D3F" w:rsidRDefault="00402D3F">
      <w:pPr>
        <w:rPr>
          <w:i/>
          <w:sz w:val="20"/>
          <w:szCs w:val="20"/>
        </w:rPr>
      </w:pPr>
      <w:r>
        <w:rPr>
          <w:i/>
          <w:sz w:val="20"/>
          <w:szCs w:val="20"/>
        </w:rPr>
        <w:br w:type="page"/>
      </w:r>
    </w:p>
    <w:p w14:paraId="3AFC3333" w14:textId="2A3337FD" w:rsidR="00A73B08" w:rsidRDefault="007B46B1" w:rsidP="002B4D73">
      <w:pPr>
        <w:jc w:val="right"/>
      </w:pPr>
      <w:r>
        <w:rPr>
          <w:i/>
          <w:szCs w:val="24"/>
        </w:rPr>
        <w:lastRenderedPageBreak/>
        <w:pict w14:anchorId="14EF4A25">
          <v:rect id="_x0000_i1029" style="width:0;height:1.5pt" o:hralign="center" o:hrstd="t" o:hr="t" fillcolor="#a0a0a0" stroked="f"/>
        </w:pict>
      </w:r>
    </w:p>
    <w:p w14:paraId="7845097C" w14:textId="7587648C" w:rsidR="00A73B08" w:rsidRDefault="00A73B08" w:rsidP="00A73B08">
      <w:pPr>
        <w:shd w:val="clear" w:color="auto" w:fill="F2F2F2" w:themeFill="background1" w:themeFillShade="F2"/>
        <w:jc w:val="both"/>
        <w:rPr>
          <w:rFonts w:ascii="Lucida Sans" w:hAnsi="Lucida Sans"/>
          <w:b/>
          <w:sz w:val="28"/>
          <w:szCs w:val="28"/>
        </w:rPr>
      </w:pPr>
      <w:r>
        <w:rPr>
          <w:rFonts w:ascii="Lucida Sans" w:hAnsi="Lucida Sans"/>
          <w:b/>
          <w:sz w:val="28"/>
          <w:szCs w:val="28"/>
        </w:rPr>
        <w:t xml:space="preserve">Anregung zu einer Gedächtnisübung: </w:t>
      </w:r>
      <w:r w:rsidR="00041B68">
        <w:rPr>
          <w:rFonts w:ascii="Lucida Sans" w:hAnsi="Lucida Sans"/>
          <w:b/>
          <w:sz w:val="28"/>
          <w:szCs w:val="28"/>
        </w:rPr>
        <w:t>Die Fünfte Jahreszeit</w:t>
      </w:r>
    </w:p>
    <w:p w14:paraId="21086FAB" w14:textId="29901706" w:rsidR="00C55423" w:rsidRPr="00041B68" w:rsidRDefault="00041B68">
      <w:pPr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Die Jahresuhr steht niemals </w:t>
      </w:r>
      <w:r w:rsidR="003F335E">
        <w:rPr>
          <w:i/>
          <w:sz w:val="24"/>
          <w:szCs w:val="24"/>
        </w:rPr>
        <w:t>still – und für viele Menschen »</w:t>
      </w:r>
      <w:r>
        <w:rPr>
          <w:i/>
          <w:sz w:val="24"/>
          <w:szCs w:val="24"/>
        </w:rPr>
        <w:t>tickt</w:t>
      </w:r>
      <w:r w:rsidR="003F335E">
        <w:rPr>
          <w:i/>
          <w:sz w:val="24"/>
          <w:szCs w:val="24"/>
        </w:rPr>
        <w:t>«</w:t>
      </w:r>
      <w:r>
        <w:rPr>
          <w:i/>
          <w:sz w:val="24"/>
          <w:szCs w:val="24"/>
        </w:rPr>
        <w:t xml:space="preserve"> sie über die vier Jahreszeiten Frühling, Sommer, Herbst und Winter hinaus: in die fünfte Jahreszeit vom 11.11. um 11:11 Uhr bis zum Beginn der Fastenzeit! </w:t>
      </w:r>
      <w:r w:rsidR="003F335E">
        <w:rPr>
          <w:i/>
          <w:sz w:val="24"/>
          <w:szCs w:val="24"/>
        </w:rPr>
        <w:t>Wir sind schon mittendrin…</w:t>
      </w:r>
    </w:p>
    <w:p w14:paraId="63021C17" w14:textId="77777777" w:rsidR="00041B68" w:rsidRDefault="00041B68">
      <w:pPr>
        <w:rPr>
          <w:rFonts w:ascii="Calibri" w:hAnsi="Calibri" w:cs="Calibri"/>
          <w:color w:val="1F497D"/>
        </w:rPr>
      </w:pPr>
    </w:p>
    <w:p w14:paraId="3B854C74" w14:textId="4D9B9A6D" w:rsidR="003C5968" w:rsidRDefault="00041B68">
      <w:pPr>
        <w:rPr>
          <w:sz w:val="24"/>
          <w:szCs w:val="24"/>
        </w:rPr>
      </w:pPr>
      <w:r w:rsidRPr="00041B68">
        <w:rPr>
          <w:sz w:val="24"/>
          <w:szCs w:val="24"/>
        </w:rPr>
        <w:t>Welche</w:t>
      </w:r>
      <w:r w:rsidR="003C5968" w:rsidRPr="00041B68">
        <w:rPr>
          <w:sz w:val="24"/>
          <w:szCs w:val="24"/>
        </w:rPr>
        <w:t xml:space="preserve"> unterschiedlichen Begriffe kennen Sie für die 5. Jahreszeit?</w:t>
      </w:r>
      <w:r>
        <w:rPr>
          <w:sz w:val="24"/>
          <w:szCs w:val="24"/>
        </w:rPr>
        <w:t xml:space="preserve"> Notieren Sie diese:</w:t>
      </w:r>
    </w:p>
    <w:p w14:paraId="76CE1627" w14:textId="39CE7FF3" w:rsidR="00041B68" w:rsidRPr="00041B68" w:rsidRDefault="00041B68">
      <w:pPr>
        <w:rPr>
          <w:sz w:val="36"/>
          <w:szCs w:val="36"/>
        </w:rPr>
      </w:pPr>
      <w:r w:rsidRPr="00041B68">
        <w:rPr>
          <w:sz w:val="36"/>
          <w:szCs w:val="36"/>
        </w:rPr>
        <w:t>________________________________________________________________________________________________</w:t>
      </w:r>
      <w:r>
        <w:rPr>
          <w:sz w:val="36"/>
          <w:szCs w:val="36"/>
        </w:rPr>
        <w:t>________</w:t>
      </w:r>
    </w:p>
    <w:p w14:paraId="1774F9B0" w14:textId="77777777" w:rsidR="00041B68" w:rsidRDefault="00041B68">
      <w:pPr>
        <w:rPr>
          <w:rFonts w:ascii="Calibri" w:hAnsi="Calibri" w:cs="Calibri"/>
          <w:color w:val="1F497D"/>
        </w:rPr>
      </w:pPr>
    </w:p>
    <w:p w14:paraId="12078736" w14:textId="61B5E97A" w:rsidR="00041B68" w:rsidRPr="000F4763" w:rsidRDefault="00041B68">
      <w:pPr>
        <w:rPr>
          <w:sz w:val="24"/>
          <w:szCs w:val="24"/>
        </w:rPr>
      </w:pPr>
      <w:r w:rsidRPr="000F4763">
        <w:rPr>
          <w:sz w:val="24"/>
          <w:szCs w:val="24"/>
        </w:rPr>
        <w:t>Ordnen Sie die Begriffe den verschiedenen Regionen in Deutschland zu</w:t>
      </w:r>
      <w:r w:rsidR="000F4763">
        <w:rPr>
          <w:sz w:val="24"/>
          <w:szCs w:val="24"/>
        </w:rPr>
        <w:t xml:space="preserve"> </w:t>
      </w:r>
      <w:r w:rsidR="00402D3F">
        <w:rPr>
          <w:sz w:val="24"/>
          <w:szCs w:val="24"/>
        </w:rPr>
        <w:br/>
      </w:r>
      <w:r w:rsidR="000F4763">
        <w:rPr>
          <w:sz w:val="24"/>
          <w:szCs w:val="24"/>
        </w:rPr>
        <w:t>(schreiben Sie sie einfach auf die Deutschlandkarte)</w:t>
      </w:r>
      <w:r w:rsidRPr="000F4763">
        <w:rPr>
          <w:sz w:val="24"/>
          <w:szCs w:val="24"/>
        </w:rPr>
        <w:t>:</w:t>
      </w:r>
    </w:p>
    <w:p w14:paraId="5D8BCAB0" w14:textId="5BBDCD00" w:rsidR="00041B68" w:rsidRDefault="000C0069" w:rsidP="000F4763">
      <w:pPr>
        <w:jc w:val="center"/>
        <w:rPr>
          <w:color w:val="1F497D"/>
          <w:sz w:val="24"/>
          <w:szCs w:val="24"/>
        </w:rPr>
      </w:pPr>
      <w:r>
        <w:rPr>
          <w:noProof/>
          <w:color w:val="1F497D"/>
          <w:sz w:val="24"/>
          <w:szCs w:val="24"/>
          <w:lang w:eastAsia="de-DE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1B6E4DE5" wp14:editId="2F3BC35A">
                <wp:simplePos x="0" y="0"/>
                <wp:positionH relativeFrom="column">
                  <wp:posOffset>4870551</wp:posOffset>
                </wp:positionH>
                <wp:positionV relativeFrom="paragraph">
                  <wp:posOffset>3587021</wp:posOffset>
                </wp:positionV>
                <wp:extent cx="1817697" cy="1800000"/>
                <wp:effectExtent l="57150" t="19050" r="49530" b="10160"/>
                <wp:wrapNone/>
                <wp:docPr id="10" name="Gruppieren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17697" cy="1800000"/>
                          <a:chOff x="0" y="0"/>
                          <a:chExt cx="1817697" cy="1800000"/>
                        </a:xfrm>
                      </wpg:grpSpPr>
                      <wps:wsp>
                        <wps:cNvPr id="8" name="Ellipse 8"/>
                        <wps:cNvSpPr/>
                        <wps:spPr>
                          <a:xfrm rot="956468">
                            <a:off x="0" y="0"/>
                            <a:ext cx="1800000" cy="1800000"/>
                          </a:xfrm>
                          <a:prstGeom prst="ellipse">
                            <a:avLst/>
                          </a:prstGeom>
                          <a:solidFill>
                            <a:schemeClr val="bg2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19D0A004" w14:textId="0638E91F" w:rsidR="000C0069" w:rsidRPr="000C0069" w:rsidRDefault="000C0069" w:rsidP="000C0069">
                              <w:pPr>
                                <w:jc w:val="center"/>
                                <w:rPr>
                                  <w:b/>
                                  <w:color w:val="000000" w:themeColor="text1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Textfeld 9"/>
                        <wps:cNvSpPr txBox="1"/>
                        <wps:spPr>
                          <a:xfrm rot="1327526">
                            <a:off x="86008" y="289711"/>
                            <a:ext cx="1731689" cy="1086416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1DFB9592" w14:textId="46BB86E0" w:rsidR="000C0069" w:rsidRPr="000C0069" w:rsidRDefault="003F335E" w:rsidP="000C0069">
                              <w:pPr>
                                <w:jc w:val="center"/>
                                <w:rPr>
                                  <w:b/>
                                  <w:color w:val="000000" w:themeColor="text1"/>
                                </w:rPr>
                              </w:pPr>
                              <w:r>
                                <w:rPr>
                                  <w:b/>
                                  <w:color w:val="000000" w:themeColor="text1"/>
                                </w:rPr>
                                <w:t>»</w:t>
                              </w:r>
                              <w:r w:rsidR="000C0069" w:rsidRPr="000C0069">
                                <w:rPr>
                                  <w:b/>
                                  <w:color w:val="000000" w:themeColor="text1"/>
                                </w:rPr>
                                <w:t>Narri! Narro!</w:t>
                              </w:r>
                              <w:r>
                                <w:rPr>
                                  <w:b/>
                                  <w:color w:val="000000" w:themeColor="text1"/>
                                </w:rPr>
                                <w:t>«</w:t>
                              </w:r>
                            </w:p>
                            <w:p w14:paraId="35A4A295" w14:textId="77777777" w:rsidR="000C0069" w:rsidRDefault="000C0069" w:rsidP="000C0069">
                              <w:pPr>
                                <w:jc w:val="center"/>
                                <w:rPr>
                                  <w:b/>
                                  <w:color w:val="000000" w:themeColor="text1"/>
                                </w:rPr>
                              </w:pPr>
                              <w:r w:rsidRPr="000C0069">
                                <w:rPr>
                                  <w:b/>
                                  <w:color w:val="000000" w:themeColor="text1"/>
                                </w:rPr>
                                <w:t xml:space="preserve">Aber wie </w:t>
                              </w:r>
                            </w:p>
                            <w:p w14:paraId="57A5C327" w14:textId="6419321E" w:rsidR="000C0069" w:rsidRPr="000C0069" w:rsidRDefault="000C0069" w:rsidP="000C0069">
                              <w:pPr>
                                <w:jc w:val="center"/>
                                <w:rPr>
                                  <w:b/>
                                  <w:color w:val="000000" w:themeColor="text1"/>
                                </w:rPr>
                              </w:pPr>
                              <w:r w:rsidRPr="000C0069">
                                <w:rPr>
                                  <w:b/>
                                  <w:color w:val="000000" w:themeColor="text1"/>
                                </w:rPr>
                                <w:t xml:space="preserve">ruft man </w:t>
                              </w:r>
                            </w:p>
                            <w:p w14:paraId="0D3C8317" w14:textId="77777777" w:rsidR="000C0069" w:rsidRPr="000C0069" w:rsidRDefault="000C0069" w:rsidP="000C0069">
                              <w:pPr>
                                <w:jc w:val="center"/>
                                <w:rPr>
                                  <w:b/>
                                  <w:color w:val="000000" w:themeColor="text1"/>
                                </w:rPr>
                              </w:pPr>
                              <w:r w:rsidRPr="000C0069">
                                <w:rPr>
                                  <w:b/>
                                  <w:color w:val="000000" w:themeColor="text1"/>
                                </w:rPr>
                                <w:t>anderswo?</w:t>
                              </w:r>
                            </w:p>
                            <w:p w14:paraId="657DCD9D" w14:textId="33CD92F8" w:rsidR="000C0069" w:rsidRPr="000C0069" w:rsidRDefault="000C0069" w:rsidP="000C0069">
                              <w:pPr>
                                <w:jc w:val="center"/>
                                <w:rPr>
                                  <w:i/>
                                  <w:color w:val="000000" w:themeColor="text1"/>
                                </w:rPr>
                              </w:pPr>
                              <w:r w:rsidRPr="000C0069">
                                <w:rPr>
                                  <w:i/>
                                  <w:color w:val="000000" w:themeColor="text1"/>
                                </w:rPr>
                                <w:t>Tragen Sie es auf der Deutschlandkarte ein!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B6E4DE5" id="Gruppieren 10" o:spid="_x0000_s1026" style="position:absolute;left:0;text-align:left;margin-left:383.5pt;margin-top:282.45pt;width:143.15pt;height:141.75pt;z-index:251661312" coordsize="18176,18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">
                <v:oval id="Ellipse 8" o:spid="_x0000_s1027" style="position:absolute;width:18000;height:18000;rotation:1044718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" fillcolor="#e7e6e6 [3214]" strokecolor="black [3213]" strokeweight="1pt">
                  <v:stroke joinstyle="miter"/>
                  <v:textbox>
                    <w:txbxContent>
                      <w:p w14:paraId="19D0A004" w14:textId="0638E91F" w:rsidR="000C0069" w:rsidRPr="000C0069" w:rsidRDefault="000C0069" w:rsidP="000C0069">
                        <w:pPr>
                          <w:jc w:val="center"/>
                          <w:rPr>
                            <w:b/>
                            <w:color w:val="000000" w:themeColor="text1"/>
                          </w:rPr>
                        </w:pPr>
                      </w:p>
                    </w:txbxContent>
                  </v:textbox>
                </v:oval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feld 9" o:spid="_x0000_s1028" type="#_x0000_t202" style="position:absolute;left:860;top:2897;width:17316;height:10864;rotation:1450012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" filled="f" stroked="f" strokeweight=".5pt">
                  <v:textbox>
                    <w:txbxContent>
                      <w:p w14:paraId="1DFB9592" w14:textId="46BB86E0" w:rsidR="000C0069" w:rsidRPr="000C0069" w:rsidRDefault="003F335E" w:rsidP="000C0069">
                        <w:pPr>
                          <w:jc w:val="center"/>
                          <w:rPr>
                            <w:b/>
                            <w:color w:val="000000" w:themeColor="text1"/>
                          </w:rPr>
                        </w:pPr>
                        <w:r>
                          <w:rPr>
                            <w:b/>
                            <w:color w:val="000000" w:themeColor="text1"/>
                          </w:rPr>
                          <w:t>»</w:t>
                        </w:r>
                        <w:r w:rsidR="000C0069" w:rsidRPr="000C0069">
                          <w:rPr>
                            <w:b/>
                            <w:color w:val="000000" w:themeColor="text1"/>
                          </w:rPr>
                          <w:t>Narri! Narro!</w:t>
                        </w:r>
                        <w:r>
                          <w:rPr>
                            <w:b/>
                            <w:color w:val="000000" w:themeColor="text1"/>
                          </w:rPr>
                          <w:t>«</w:t>
                        </w:r>
                      </w:p>
                      <w:p w14:paraId="35A4A295" w14:textId="77777777" w:rsidR="000C0069" w:rsidRDefault="000C0069" w:rsidP="000C0069">
                        <w:pPr>
                          <w:jc w:val="center"/>
                          <w:rPr>
                            <w:b/>
                            <w:color w:val="000000" w:themeColor="text1"/>
                          </w:rPr>
                        </w:pPr>
                        <w:r w:rsidRPr="000C0069">
                          <w:rPr>
                            <w:b/>
                            <w:color w:val="000000" w:themeColor="text1"/>
                          </w:rPr>
                          <w:t xml:space="preserve">Aber wie </w:t>
                        </w:r>
                      </w:p>
                      <w:p w14:paraId="57A5C327" w14:textId="6419321E" w:rsidR="000C0069" w:rsidRPr="000C0069" w:rsidRDefault="000C0069" w:rsidP="000C0069">
                        <w:pPr>
                          <w:jc w:val="center"/>
                          <w:rPr>
                            <w:b/>
                            <w:color w:val="000000" w:themeColor="text1"/>
                          </w:rPr>
                        </w:pPr>
                        <w:r w:rsidRPr="000C0069">
                          <w:rPr>
                            <w:b/>
                            <w:color w:val="000000" w:themeColor="text1"/>
                          </w:rPr>
                          <w:t xml:space="preserve">ruft man </w:t>
                        </w:r>
                      </w:p>
                      <w:p w14:paraId="0D3C8317" w14:textId="77777777" w:rsidR="000C0069" w:rsidRPr="000C0069" w:rsidRDefault="000C0069" w:rsidP="000C0069">
                        <w:pPr>
                          <w:jc w:val="center"/>
                          <w:rPr>
                            <w:b/>
                            <w:color w:val="000000" w:themeColor="text1"/>
                          </w:rPr>
                        </w:pPr>
                        <w:r w:rsidRPr="000C0069">
                          <w:rPr>
                            <w:b/>
                            <w:color w:val="000000" w:themeColor="text1"/>
                          </w:rPr>
                          <w:t>anderswo?</w:t>
                        </w:r>
                      </w:p>
                      <w:p w14:paraId="657DCD9D" w14:textId="33CD92F8" w:rsidR="000C0069" w:rsidRPr="000C0069" w:rsidRDefault="000C0069" w:rsidP="000C0069">
                        <w:pPr>
                          <w:jc w:val="center"/>
                          <w:rPr>
                            <w:i/>
                            <w:color w:val="000000" w:themeColor="text1"/>
                          </w:rPr>
                        </w:pPr>
                        <w:r w:rsidRPr="000C0069">
                          <w:rPr>
                            <w:i/>
                            <w:color w:val="000000" w:themeColor="text1"/>
                          </w:rPr>
                          <w:t>Tragen Sie es auf der Deutschlandkarte ein!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0F4763" w:rsidRPr="000F4763">
        <w:rPr>
          <w:noProof/>
          <w:color w:val="1F497D"/>
          <w:sz w:val="24"/>
          <w:szCs w:val="24"/>
          <w:lang w:eastAsia="de-DE"/>
        </w:rPr>
        <w:drawing>
          <wp:inline distT="0" distB="0" distL="0" distR="0" wp14:anchorId="6FE0266E" wp14:editId="07C57BAC">
            <wp:extent cx="4714240" cy="6319319"/>
            <wp:effectExtent l="0" t="0" r="0" b="5715"/>
            <wp:docPr id="7" name="Grafik 7" descr="C:\Users\jobraunesa\AppData\Local\Microsoft\Windows\INetCache\IE\LKH6838Z\germany-gaf530e920_128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jobraunesa\AppData\Local\Microsoft\Windows\INetCache\IE\LKH6838Z\germany-gaf530e920_1280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15">
                      <a:duotone>
                        <a:prstClr val="black"/>
                        <a:schemeClr val="bg1">
                          <a:lumMod val="65000"/>
                          <a:tint val="45000"/>
                          <a:satMod val="400000"/>
                        </a:schemeClr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049" b="1239"/>
                    <a:stretch/>
                  </pic:blipFill>
                  <pic:spPr bwMode="auto">
                    <a:xfrm>
                      <a:off x="0" y="0"/>
                      <a:ext cx="4719070" cy="63257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2C39B50" w14:textId="069334FA" w:rsidR="00041B68" w:rsidRDefault="00041B68">
      <w:pPr>
        <w:rPr>
          <w:color w:val="1F497D"/>
          <w:sz w:val="24"/>
          <w:szCs w:val="24"/>
        </w:rPr>
      </w:pPr>
    </w:p>
    <w:p w14:paraId="5864029B" w14:textId="6C7D1A0F" w:rsidR="00041B68" w:rsidRPr="00402D3F" w:rsidRDefault="00041B68">
      <w:pPr>
        <w:rPr>
          <w:sz w:val="24"/>
          <w:szCs w:val="24"/>
        </w:rPr>
      </w:pPr>
      <w:r w:rsidRPr="00402D3F">
        <w:rPr>
          <w:sz w:val="24"/>
          <w:szCs w:val="24"/>
        </w:rPr>
        <w:t xml:space="preserve">Wie heißen die </w:t>
      </w:r>
      <w:r w:rsidR="00402D3F" w:rsidRPr="00402D3F">
        <w:rPr>
          <w:sz w:val="24"/>
          <w:szCs w:val="24"/>
        </w:rPr>
        <w:t xml:space="preserve">typischen </w:t>
      </w:r>
      <w:r w:rsidR="000F4763" w:rsidRPr="00402D3F">
        <w:rPr>
          <w:sz w:val="24"/>
          <w:szCs w:val="24"/>
        </w:rPr>
        <w:t xml:space="preserve">Kostüme / Masken in Ihrer Heimat? </w:t>
      </w:r>
    </w:p>
    <w:p w14:paraId="47DF591D" w14:textId="255D3715" w:rsidR="000F4763" w:rsidRPr="00402D3F" w:rsidRDefault="00402D3F">
      <w:pPr>
        <w:rPr>
          <w:sz w:val="36"/>
          <w:szCs w:val="36"/>
        </w:rPr>
      </w:pPr>
      <w:r w:rsidRPr="00041B68">
        <w:rPr>
          <w:sz w:val="36"/>
          <w:szCs w:val="36"/>
        </w:rPr>
        <w:t>________________________________</w:t>
      </w:r>
      <w:r>
        <w:rPr>
          <w:sz w:val="36"/>
          <w:szCs w:val="36"/>
        </w:rPr>
        <w:t>____________________</w:t>
      </w:r>
    </w:p>
    <w:p w14:paraId="5A3FE276" w14:textId="77777777" w:rsidR="00E47C5C" w:rsidRDefault="00E47C5C" w:rsidP="002B3FCA">
      <w:pPr>
        <w:jc w:val="both"/>
        <w:rPr>
          <w:b/>
          <w:szCs w:val="24"/>
        </w:rPr>
      </w:pPr>
    </w:p>
    <w:p w14:paraId="4B6CB98D" w14:textId="77777777" w:rsidR="00D10544" w:rsidRPr="00DE2519" w:rsidRDefault="007B46B1" w:rsidP="00D10544">
      <w:pPr>
        <w:jc w:val="both"/>
        <w:rPr>
          <w:b/>
          <w:sz w:val="28"/>
          <w:szCs w:val="28"/>
        </w:rPr>
      </w:pPr>
      <w:r>
        <w:rPr>
          <w:i/>
        </w:rPr>
        <w:lastRenderedPageBreak/>
        <w:pict w14:anchorId="0EC234B5">
          <v:rect id="_x0000_i1030" style="width:0;height:1.5pt" o:hralign="center" o:bullet="t" o:hrstd="t" o:hr="t" fillcolor="#a0a0a0" stroked="f"/>
        </w:pict>
      </w:r>
    </w:p>
    <w:p w14:paraId="25174019" w14:textId="293A0270" w:rsidR="00D10544" w:rsidRDefault="00D634C4" w:rsidP="00D10544">
      <w:pPr>
        <w:shd w:val="clear" w:color="auto" w:fill="F2F2F2" w:themeFill="background1" w:themeFillShade="F2"/>
        <w:jc w:val="both"/>
        <w:rPr>
          <w:rFonts w:ascii="Lucida Sans" w:hAnsi="Lucida Sans"/>
          <w:b/>
          <w:sz w:val="28"/>
          <w:szCs w:val="28"/>
        </w:rPr>
      </w:pPr>
      <w:r>
        <w:rPr>
          <w:rFonts w:ascii="Lucida Sans" w:hAnsi="Lucida Sans"/>
          <w:b/>
          <w:sz w:val="28"/>
          <w:szCs w:val="28"/>
        </w:rPr>
        <w:t>Kreu</w:t>
      </w:r>
      <w:r w:rsidR="00A121EB">
        <w:rPr>
          <w:rFonts w:ascii="Lucida Sans" w:hAnsi="Lucida Sans"/>
          <w:b/>
          <w:sz w:val="28"/>
          <w:szCs w:val="28"/>
        </w:rPr>
        <w:t>z</w:t>
      </w:r>
      <w:r>
        <w:rPr>
          <w:rFonts w:ascii="Lucida Sans" w:hAnsi="Lucida Sans"/>
          <w:b/>
          <w:sz w:val="28"/>
          <w:szCs w:val="28"/>
        </w:rPr>
        <w:t>worträtsel</w:t>
      </w:r>
      <w:r w:rsidR="00002F04">
        <w:rPr>
          <w:rFonts w:ascii="Lucida Sans" w:hAnsi="Lucida Sans"/>
          <w:b/>
          <w:sz w:val="28"/>
          <w:szCs w:val="28"/>
        </w:rPr>
        <w:t>:</w:t>
      </w:r>
      <w:r w:rsidR="0086608A">
        <w:rPr>
          <w:rFonts w:ascii="Lucida Sans" w:hAnsi="Lucida Sans"/>
          <w:b/>
          <w:sz w:val="28"/>
          <w:szCs w:val="28"/>
        </w:rPr>
        <w:t xml:space="preserve"> Andere Länder, </w:t>
      </w:r>
      <w:r w:rsidR="009C6DCB">
        <w:rPr>
          <w:rFonts w:ascii="Lucida Sans" w:hAnsi="Lucida Sans"/>
          <w:b/>
          <w:sz w:val="28"/>
          <w:szCs w:val="28"/>
        </w:rPr>
        <w:t>andere Sitten</w:t>
      </w:r>
    </w:p>
    <w:p w14:paraId="00001081" w14:textId="72D38749" w:rsidR="009C6DCB" w:rsidRDefault="009C6DCB" w:rsidP="009C6DCB">
      <w:pPr>
        <w:rPr>
          <w:b/>
          <w:szCs w:val="24"/>
        </w:rPr>
      </w:pPr>
      <w:r w:rsidRPr="009C6DCB">
        <w:rPr>
          <w:b/>
          <w:noProof/>
          <w:szCs w:val="24"/>
          <w:lang w:eastAsia="de-DE"/>
        </w:rPr>
        <w:drawing>
          <wp:anchor distT="0" distB="0" distL="114300" distR="114300" simplePos="0" relativeHeight="251662336" behindDoc="1" locked="0" layoutInCell="1" allowOverlap="1" wp14:anchorId="18B757F8" wp14:editId="08BE5A7E">
            <wp:simplePos x="0" y="0"/>
            <wp:positionH relativeFrom="margin">
              <wp:align>left</wp:align>
            </wp:positionH>
            <wp:positionV relativeFrom="paragraph">
              <wp:posOffset>72390</wp:posOffset>
            </wp:positionV>
            <wp:extent cx="3286125" cy="4385945"/>
            <wp:effectExtent l="0" t="0" r="0" b="0"/>
            <wp:wrapSquare wrapText="bothSides"/>
            <wp:docPr id="11" name="Grafik 11" descr="C:\Users\jobraunesa\Downloads\XWord Rätse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jobraunesa\Downloads\XWord Rätsel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9691"/>
                    <a:stretch/>
                  </pic:blipFill>
                  <pic:spPr bwMode="auto">
                    <a:xfrm>
                      <a:off x="0" y="0"/>
                      <a:ext cx="3286125" cy="4385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7F9F3B5" w14:textId="65B475D9" w:rsidR="009C6DCB" w:rsidRPr="009C6DCB" w:rsidRDefault="009C6DCB" w:rsidP="009C6DCB">
      <w:pPr>
        <w:pStyle w:val="Listenabsatz"/>
        <w:numPr>
          <w:ilvl w:val="0"/>
          <w:numId w:val="33"/>
        </w:numPr>
        <w:spacing w:after="80"/>
        <w:ind w:left="714" w:hanging="357"/>
        <w:contextualSpacing w:val="0"/>
        <w:rPr>
          <w:sz w:val="24"/>
          <w:szCs w:val="24"/>
        </w:rPr>
      </w:pPr>
      <w:r w:rsidRPr="009C6DCB">
        <w:rPr>
          <w:sz w:val="24"/>
          <w:szCs w:val="24"/>
        </w:rPr>
        <w:t>In welchem großen Land feiert man im November ein Ernt</w:t>
      </w:r>
      <w:r w:rsidR="003F335E">
        <w:rPr>
          <w:sz w:val="24"/>
          <w:szCs w:val="24"/>
        </w:rPr>
        <w:t>edank-Fest namens »</w:t>
      </w:r>
      <w:r w:rsidR="003F335E" w:rsidRPr="003F335E">
        <w:rPr>
          <w:i/>
          <w:sz w:val="24"/>
          <w:szCs w:val="24"/>
        </w:rPr>
        <w:t>Thanksgiving</w:t>
      </w:r>
      <w:r w:rsidR="003F335E">
        <w:rPr>
          <w:sz w:val="24"/>
          <w:szCs w:val="24"/>
        </w:rPr>
        <w:t>«</w:t>
      </w:r>
      <w:r w:rsidRPr="009C6DCB">
        <w:rPr>
          <w:sz w:val="24"/>
          <w:szCs w:val="24"/>
        </w:rPr>
        <w:t>, bei dem es Brauch ist, mit der ganzen Familie Truthahn zu essen?</w:t>
      </w:r>
    </w:p>
    <w:p w14:paraId="0687062A" w14:textId="4E4E1110" w:rsidR="009C6DCB" w:rsidRPr="009C6DCB" w:rsidRDefault="009C6DCB" w:rsidP="009C6DCB">
      <w:pPr>
        <w:pStyle w:val="Listenabsatz"/>
        <w:numPr>
          <w:ilvl w:val="0"/>
          <w:numId w:val="33"/>
        </w:numPr>
        <w:spacing w:after="80"/>
        <w:ind w:left="714" w:hanging="357"/>
        <w:contextualSpacing w:val="0"/>
        <w:rPr>
          <w:sz w:val="24"/>
          <w:szCs w:val="24"/>
        </w:rPr>
      </w:pPr>
      <w:r w:rsidRPr="009C6DCB">
        <w:rPr>
          <w:sz w:val="24"/>
          <w:szCs w:val="24"/>
        </w:rPr>
        <w:t>In welchem west-europäischen Land essen viele Menschen zu den zwölf Glockenschlägen, die den Wechsel von Silves</w:t>
      </w:r>
      <w:r w:rsidR="003F335E">
        <w:rPr>
          <w:sz w:val="24"/>
          <w:szCs w:val="24"/>
        </w:rPr>
        <w:t>ter zu Neujahr anzeigen, zwölf »Glücks-Weintrauben«</w:t>
      </w:r>
      <w:r w:rsidRPr="009C6DCB">
        <w:rPr>
          <w:sz w:val="24"/>
          <w:szCs w:val="24"/>
        </w:rPr>
        <w:t xml:space="preserve"> (</w:t>
      </w:r>
      <w:r w:rsidR="003F335E">
        <w:rPr>
          <w:i/>
          <w:sz w:val="24"/>
          <w:szCs w:val="24"/>
        </w:rPr>
        <w:t>las huvas de s</w:t>
      </w:r>
      <w:r w:rsidRPr="003F335E">
        <w:rPr>
          <w:i/>
          <w:sz w:val="24"/>
          <w:szCs w:val="24"/>
        </w:rPr>
        <w:t>uerte</w:t>
      </w:r>
      <w:r w:rsidRPr="009C6DCB">
        <w:rPr>
          <w:sz w:val="24"/>
          <w:szCs w:val="24"/>
        </w:rPr>
        <w:t>)?</w:t>
      </w:r>
    </w:p>
    <w:p w14:paraId="5B7492DA" w14:textId="5BBDDF7E" w:rsidR="009C6DCB" w:rsidRPr="009C6DCB" w:rsidRDefault="009C6DCB" w:rsidP="009C6DCB">
      <w:pPr>
        <w:pStyle w:val="Listenabsatz"/>
        <w:numPr>
          <w:ilvl w:val="0"/>
          <w:numId w:val="33"/>
        </w:numPr>
        <w:spacing w:after="80"/>
        <w:ind w:left="714" w:hanging="357"/>
        <w:contextualSpacing w:val="0"/>
        <w:rPr>
          <w:sz w:val="24"/>
          <w:szCs w:val="24"/>
        </w:rPr>
      </w:pPr>
      <w:r w:rsidRPr="009C6DCB">
        <w:rPr>
          <w:sz w:val="24"/>
          <w:szCs w:val="24"/>
        </w:rPr>
        <w:t xml:space="preserve">In welchem nördlichen Nachbarland Deutschlands benennt man Wohligkeit </w:t>
      </w:r>
      <w:r w:rsidR="003F335E">
        <w:rPr>
          <w:sz w:val="24"/>
          <w:szCs w:val="24"/>
        </w:rPr>
        <w:t>und Gemütlichkeit mit dem Wort »</w:t>
      </w:r>
      <w:r w:rsidRPr="003F335E">
        <w:rPr>
          <w:i/>
          <w:sz w:val="24"/>
          <w:szCs w:val="24"/>
        </w:rPr>
        <w:t>hygge</w:t>
      </w:r>
      <w:r w:rsidR="003F335E">
        <w:rPr>
          <w:i/>
          <w:sz w:val="24"/>
          <w:szCs w:val="24"/>
        </w:rPr>
        <w:t>«</w:t>
      </w:r>
      <w:r w:rsidRPr="009C6DCB">
        <w:rPr>
          <w:sz w:val="24"/>
          <w:szCs w:val="24"/>
        </w:rPr>
        <w:t>?</w:t>
      </w:r>
    </w:p>
    <w:p w14:paraId="33A125E4" w14:textId="4281789A" w:rsidR="009C6DCB" w:rsidRPr="009C6DCB" w:rsidRDefault="009C6DCB" w:rsidP="009C6DCB">
      <w:pPr>
        <w:pStyle w:val="Listenabsatz"/>
        <w:numPr>
          <w:ilvl w:val="0"/>
          <w:numId w:val="33"/>
        </w:numPr>
        <w:spacing w:after="80"/>
        <w:ind w:left="714" w:hanging="357"/>
        <w:contextualSpacing w:val="0"/>
        <w:rPr>
          <w:sz w:val="24"/>
          <w:szCs w:val="24"/>
        </w:rPr>
      </w:pPr>
      <w:r w:rsidRPr="009C6DCB">
        <w:rPr>
          <w:sz w:val="24"/>
          <w:szCs w:val="24"/>
        </w:rPr>
        <w:t>Welches südamerikanische Land ist für seinen ausgeprägten Straßen-Karneval mit Samba-Musik und glitzernden Kostümen bekannt?</w:t>
      </w:r>
    </w:p>
    <w:p w14:paraId="2AE9A0B6" w14:textId="50360445" w:rsidR="009C6DCB" w:rsidRPr="009C6DCB" w:rsidRDefault="009C6DCB" w:rsidP="009C6DCB">
      <w:pPr>
        <w:pStyle w:val="Listenabsatz"/>
        <w:numPr>
          <w:ilvl w:val="0"/>
          <w:numId w:val="33"/>
        </w:numPr>
        <w:spacing w:after="80"/>
        <w:ind w:left="714" w:hanging="357"/>
        <w:contextualSpacing w:val="0"/>
        <w:rPr>
          <w:sz w:val="24"/>
          <w:szCs w:val="24"/>
        </w:rPr>
      </w:pPr>
      <w:r w:rsidRPr="009C6DCB">
        <w:rPr>
          <w:sz w:val="24"/>
          <w:szCs w:val="24"/>
        </w:rPr>
        <w:t>Welches Land feiert am 14. Juli den N</w:t>
      </w:r>
      <w:r w:rsidR="003F335E">
        <w:rPr>
          <w:sz w:val="24"/>
          <w:szCs w:val="24"/>
        </w:rPr>
        <w:t xml:space="preserve">ationalfeiertag, an dem an den </w:t>
      </w:r>
      <w:r w:rsidRPr="003F335E">
        <w:rPr>
          <w:i/>
          <w:sz w:val="24"/>
          <w:szCs w:val="24"/>
        </w:rPr>
        <w:t>Sturm auf die Bastille</w:t>
      </w:r>
      <w:r w:rsidRPr="009C6DCB">
        <w:rPr>
          <w:sz w:val="24"/>
          <w:szCs w:val="24"/>
        </w:rPr>
        <w:t xml:space="preserve"> 1789 erinnert wird?</w:t>
      </w:r>
    </w:p>
    <w:p w14:paraId="71BA8249" w14:textId="2CCD7AD0" w:rsidR="009C6DCB" w:rsidRPr="009C6DCB" w:rsidRDefault="009C6DCB" w:rsidP="009C6DCB">
      <w:pPr>
        <w:pStyle w:val="Listenabsatz"/>
        <w:numPr>
          <w:ilvl w:val="0"/>
          <w:numId w:val="33"/>
        </w:numPr>
        <w:spacing w:after="80"/>
        <w:ind w:left="714" w:hanging="357"/>
        <w:contextualSpacing w:val="0"/>
        <w:rPr>
          <w:sz w:val="24"/>
          <w:szCs w:val="24"/>
        </w:rPr>
      </w:pPr>
      <w:r w:rsidRPr="009C6DCB">
        <w:rPr>
          <w:sz w:val="24"/>
          <w:szCs w:val="24"/>
        </w:rPr>
        <w:t>In welchem Land wird das bis zu ze</w:t>
      </w:r>
      <w:r w:rsidR="003F335E">
        <w:rPr>
          <w:sz w:val="24"/>
          <w:szCs w:val="24"/>
        </w:rPr>
        <w:t>hntägige »Fest der Farben« (</w:t>
      </w:r>
      <w:r w:rsidR="003F335E" w:rsidRPr="003F335E">
        <w:rPr>
          <w:i/>
          <w:sz w:val="24"/>
          <w:szCs w:val="24"/>
        </w:rPr>
        <w:t>holi</w:t>
      </w:r>
      <w:r w:rsidRPr="009C6DCB">
        <w:rPr>
          <w:sz w:val="24"/>
          <w:szCs w:val="24"/>
        </w:rPr>
        <w:t>-Fest) gefeiert, bei dem die Schranken von Alter, Kaste, Geschlecht und gesellschaftlichem Status aufgehoben sind?</w:t>
      </w:r>
    </w:p>
    <w:p w14:paraId="04E1B735" w14:textId="4F9E3EFF" w:rsidR="009C6DCB" w:rsidRPr="009C6DCB" w:rsidRDefault="009C6DCB" w:rsidP="009C6DCB">
      <w:pPr>
        <w:pStyle w:val="Listenabsatz"/>
        <w:numPr>
          <w:ilvl w:val="0"/>
          <w:numId w:val="33"/>
        </w:numPr>
        <w:spacing w:after="80"/>
        <w:ind w:left="714" w:hanging="357"/>
        <w:contextualSpacing w:val="0"/>
        <w:rPr>
          <w:sz w:val="24"/>
          <w:szCs w:val="24"/>
        </w:rPr>
      </w:pPr>
      <w:r w:rsidRPr="009C6DCB">
        <w:rPr>
          <w:sz w:val="24"/>
          <w:szCs w:val="24"/>
        </w:rPr>
        <w:t>In welchem skandinavischen Land wird am 13. Dezember das Lucia-Fest gefeiert, bei dem unter anderem ein Geb</w:t>
      </w:r>
      <w:r w:rsidR="003F335E">
        <w:rPr>
          <w:sz w:val="24"/>
          <w:szCs w:val="24"/>
        </w:rPr>
        <w:t xml:space="preserve">äck namens </w:t>
      </w:r>
      <w:r w:rsidR="003F335E">
        <w:rPr>
          <w:sz w:val="24"/>
          <w:szCs w:val="24"/>
        </w:rPr>
        <w:t>»</w:t>
      </w:r>
      <w:r w:rsidR="003F335E">
        <w:rPr>
          <w:sz w:val="24"/>
          <w:szCs w:val="24"/>
        </w:rPr>
        <w:t>Lucia-Katzen</w:t>
      </w:r>
      <w:r w:rsidR="003F335E">
        <w:rPr>
          <w:sz w:val="24"/>
          <w:szCs w:val="24"/>
        </w:rPr>
        <w:t>«</w:t>
      </w:r>
      <w:r w:rsidRPr="009C6DCB">
        <w:rPr>
          <w:sz w:val="24"/>
          <w:szCs w:val="24"/>
        </w:rPr>
        <w:t xml:space="preserve"> (</w:t>
      </w:r>
      <w:r w:rsidRPr="003F335E">
        <w:rPr>
          <w:i/>
          <w:sz w:val="24"/>
          <w:szCs w:val="24"/>
        </w:rPr>
        <w:t>lussekatter</w:t>
      </w:r>
      <w:r w:rsidRPr="009C6DCB">
        <w:rPr>
          <w:sz w:val="24"/>
          <w:szCs w:val="24"/>
        </w:rPr>
        <w:t>) gegessen wird?</w:t>
      </w:r>
    </w:p>
    <w:p w14:paraId="3EF49CB6" w14:textId="03D6FBD7" w:rsidR="009C6DCB" w:rsidRPr="009C6DCB" w:rsidRDefault="009C6DCB" w:rsidP="009C6DCB">
      <w:pPr>
        <w:rPr>
          <w:b/>
          <w:i/>
          <w:sz w:val="24"/>
          <w:szCs w:val="24"/>
        </w:rPr>
      </w:pPr>
      <w:r w:rsidRPr="009C6DCB">
        <w:rPr>
          <w:b/>
          <w:i/>
          <w:sz w:val="24"/>
          <w:szCs w:val="24"/>
        </w:rPr>
        <w:t>Das Lösungswort bezeichnet eine Handlung, die durch häufige Wiederholung zur (regelmäßigen) Gewohnheit geworden ist.</w:t>
      </w:r>
    </w:p>
    <w:p w14:paraId="67C166A4" w14:textId="74016DDF" w:rsidR="009C6DCB" w:rsidRDefault="009C6DCB" w:rsidP="009C6DCB">
      <w:pPr>
        <w:rPr>
          <w:b/>
          <w:szCs w:val="24"/>
        </w:rPr>
      </w:pPr>
    </w:p>
    <w:p w14:paraId="2A3C88BC" w14:textId="208B0DA7" w:rsidR="00D10544" w:rsidRPr="009C6DCB" w:rsidRDefault="009C6DCB" w:rsidP="009C6DCB">
      <w:pPr>
        <w:jc w:val="right"/>
        <w:rPr>
          <w:i/>
          <w:sz w:val="20"/>
          <w:szCs w:val="20"/>
        </w:rPr>
      </w:pPr>
      <w:r w:rsidRPr="009C6DCB">
        <w:rPr>
          <w:i/>
          <w:sz w:val="20"/>
          <w:szCs w:val="20"/>
        </w:rPr>
        <w:t xml:space="preserve">Erstellt mit www.xwords-generator.de/de </w:t>
      </w:r>
    </w:p>
    <w:p w14:paraId="39E33F2B" w14:textId="7F420E30" w:rsidR="00BE33D3" w:rsidRPr="00D10544" w:rsidRDefault="007B46B1" w:rsidP="002B3FCA">
      <w:pPr>
        <w:jc w:val="both"/>
        <w:rPr>
          <w:i/>
          <w:szCs w:val="24"/>
        </w:rPr>
      </w:pPr>
      <w:r>
        <w:rPr>
          <w:i/>
          <w:szCs w:val="24"/>
        </w:rPr>
        <w:pict w14:anchorId="1240B0B7">
          <v:rect id="_x0000_i1031" style="width:0;height:1.5pt" o:hralign="center" o:bullet="t" o:hrstd="t" o:hr="t" fillcolor="#a0a0a0" stroked="f"/>
        </w:pict>
      </w:r>
    </w:p>
    <w:p w14:paraId="53F67B43" w14:textId="77777777" w:rsidR="002B3FCA" w:rsidRDefault="002B3FCA" w:rsidP="002B3FCA">
      <w:pPr>
        <w:shd w:val="clear" w:color="auto" w:fill="F2F2F2" w:themeFill="background1" w:themeFillShade="F2"/>
        <w:jc w:val="both"/>
        <w:rPr>
          <w:rFonts w:ascii="Lucida Sans" w:hAnsi="Lucida Sans"/>
          <w:b/>
          <w:sz w:val="28"/>
          <w:szCs w:val="28"/>
        </w:rPr>
      </w:pPr>
      <w:r>
        <w:rPr>
          <w:rFonts w:ascii="Lucida Sans" w:hAnsi="Lucida Sans"/>
          <w:b/>
          <w:sz w:val="28"/>
          <w:szCs w:val="28"/>
        </w:rPr>
        <w:t>Ein Gedanke „zum Mitnehmen“</w:t>
      </w:r>
    </w:p>
    <w:p w14:paraId="78930D2A" w14:textId="5DDF4D97" w:rsidR="00823DCD" w:rsidRDefault="00823DCD" w:rsidP="009C6DCB">
      <w:pPr>
        <w:jc w:val="center"/>
        <w:rPr>
          <w:rFonts w:ascii="Times New Roman" w:hAnsi="Times New Roman" w:cs="Times New Roman"/>
          <w:sz w:val="26"/>
          <w:szCs w:val="26"/>
        </w:rPr>
      </w:pPr>
    </w:p>
    <w:p w14:paraId="5AB07D82" w14:textId="1FC59DFF" w:rsidR="0086608A" w:rsidRDefault="0086608A" w:rsidP="009C6DCB">
      <w:pPr>
        <w:jc w:val="center"/>
        <w:rPr>
          <w:rFonts w:ascii="Times New Roman" w:hAnsi="Times New Roman" w:cs="Times New Roman"/>
          <w:sz w:val="26"/>
          <w:szCs w:val="26"/>
        </w:rPr>
      </w:pPr>
    </w:p>
    <w:p w14:paraId="7B4B1055" w14:textId="77777777" w:rsidR="00051799" w:rsidRDefault="00051799" w:rsidP="009C6DCB">
      <w:pPr>
        <w:jc w:val="center"/>
        <w:rPr>
          <w:rFonts w:ascii="Times New Roman" w:hAnsi="Times New Roman" w:cs="Times New Roman"/>
          <w:sz w:val="26"/>
          <w:szCs w:val="26"/>
        </w:rPr>
      </w:pPr>
    </w:p>
    <w:p w14:paraId="60D814F5" w14:textId="313DFFDD" w:rsidR="009C6DCB" w:rsidRPr="009C6DCB" w:rsidRDefault="009C6DCB" w:rsidP="009C6DCB">
      <w:pPr>
        <w:jc w:val="center"/>
        <w:rPr>
          <w:rFonts w:ascii="Times New Roman" w:hAnsi="Times New Roman" w:cs="Times New Roman"/>
          <w:sz w:val="26"/>
          <w:szCs w:val="26"/>
        </w:rPr>
      </w:pPr>
      <w:r w:rsidRPr="009C6DCB">
        <w:rPr>
          <w:rFonts w:ascii="Times New Roman" w:hAnsi="Times New Roman" w:cs="Times New Roman"/>
          <w:sz w:val="26"/>
          <w:szCs w:val="26"/>
        </w:rPr>
        <w:t xml:space="preserve">»Die Musik drückt das aus, </w:t>
      </w:r>
    </w:p>
    <w:p w14:paraId="1FE48280" w14:textId="037CF09E" w:rsidR="009C6DCB" w:rsidRPr="009C6DCB" w:rsidRDefault="009C6DCB" w:rsidP="009C6DCB">
      <w:pPr>
        <w:jc w:val="center"/>
        <w:rPr>
          <w:rFonts w:ascii="Times New Roman" w:hAnsi="Times New Roman" w:cs="Times New Roman"/>
          <w:sz w:val="26"/>
          <w:szCs w:val="26"/>
        </w:rPr>
      </w:pPr>
      <w:r w:rsidRPr="009C6DCB">
        <w:rPr>
          <w:rFonts w:ascii="Times New Roman" w:hAnsi="Times New Roman" w:cs="Times New Roman"/>
          <w:sz w:val="26"/>
          <w:szCs w:val="26"/>
        </w:rPr>
        <w:t>was nicht gesagt werden kann</w:t>
      </w:r>
    </w:p>
    <w:p w14:paraId="6B279225" w14:textId="560C1666" w:rsidR="009C6DCB" w:rsidRPr="009C6DCB" w:rsidRDefault="009C6DCB" w:rsidP="009C6DCB">
      <w:pPr>
        <w:jc w:val="center"/>
        <w:rPr>
          <w:rFonts w:ascii="Times New Roman" w:hAnsi="Times New Roman" w:cs="Times New Roman"/>
          <w:sz w:val="26"/>
          <w:szCs w:val="26"/>
        </w:rPr>
      </w:pPr>
      <w:r w:rsidRPr="009C6DCB">
        <w:rPr>
          <w:rFonts w:ascii="Times New Roman" w:hAnsi="Times New Roman" w:cs="Times New Roman"/>
          <w:sz w:val="26"/>
          <w:szCs w:val="26"/>
        </w:rPr>
        <w:t>und worüber zu schweigen</w:t>
      </w:r>
    </w:p>
    <w:p w14:paraId="28C43C05" w14:textId="389569DA" w:rsidR="009C6DCB" w:rsidRDefault="009C6DCB" w:rsidP="009C6DCB">
      <w:pPr>
        <w:jc w:val="center"/>
        <w:rPr>
          <w:rFonts w:ascii="Times New Roman" w:hAnsi="Times New Roman" w:cs="Times New Roman"/>
          <w:sz w:val="26"/>
          <w:szCs w:val="26"/>
        </w:rPr>
      </w:pPr>
      <w:r w:rsidRPr="009C6DCB">
        <w:rPr>
          <w:rFonts w:ascii="Times New Roman" w:hAnsi="Times New Roman" w:cs="Times New Roman"/>
          <w:sz w:val="26"/>
          <w:szCs w:val="26"/>
        </w:rPr>
        <w:t>unmöglich ist.«</w:t>
      </w:r>
    </w:p>
    <w:p w14:paraId="570AA2D7" w14:textId="5BD6B866" w:rsidR="009C6DCB" w:rsidRPr="009C6DCB" w:rsidRDefault="009C6DCB" w:rsidP="009C6DCB">
      <w:pPr>
        <w:jc w:val="right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  <w:t>Victor Hugo (1802–1885)</w:t>
      </w:r>
    </w:p>
    <w:p w14:paraId="7CCD51FC" w14:textId="77777777" w:rsidR="00B865FC" w:rsidRDefault="00B865FC" w:rsidP="003666D8">
      <w:pPr>
        <w:rPr>
          <w:rFonts w:ascii="Times New Roman" w:hAnsi="Times New Roman" w:cs="Times New Roman"/>
          <w:sz w:val="26"/>
          <w:szCs w:val="26"/>
        </w:rPr>
      </w:pPr>
    </w:p>
    <w:p w14:paraId="0BC779EA" w14:textId="6CECB5AA" w:rsidR="00D10544" w:rsidRDefault="00D10544" w:rsidP="00D10544">
      <w:pPr>
        <w:jc w:val="center"/>
        <w:rPr>
          <w:rFonts w:ascii="Times New Roman" w:hAnsi="Times New Roman" w:cs="Times New Roman"/>
          <w:sz w:val="26"/>
          <w:szCs w:val="26"/>
        </w:rPr>
      </w:pPr>
    </w:p>
    <w:p w14:paraId="437ECF52" w14:textId="0D98F5E3" w:rsidR="00B865FC" w:rsidRDefault="00B865FC" w:rsidP="00D10544">
      <w:pPr>
        <w:jc w:val="center"/>
        <w:rPr>
          <w:rFonts w:ascii="Times New Roman" w:hAnsi="Times New Roman" w:cs="Times New Roman"/>
          <w:sz w:val="26"/>
          <w:szCs w:val="26"/>
        </w:rPr>
      </w:pPr>
    </w:p>
    <w:p w14:paraId="401DB738" w14:textId="704F2544" w:rsidR="0086608A" w:rsidRDefault="0086608A" w:rsidP="00D10544">
      <w:pPr>
        <w:jc w:val="center"/>
        <w:rPr>
          <w:rFonts w:ascii="Times New Roman" w:hAnsi="Times New Roman" w:cs="Times New Roman"/>
          <w:sz w:val="26"/>
          <w:szCs w:val="26"/>
        </w:rPr>
      </w:pPr>
    </w:p>
    <w:p w14:paraId="2755A43B" w14:textId="77777777" w:rsidR="0086608A" w:rsidRPr="003666D8" w:rsidRDefault="0086608A" w:rsidP="00D10544">
      <w:pPr>
        <w:jc w:val="center"/>
        <w:rPr>
          <w:rFonts w:ascii="Times New Roman" w:hAnsi="Times New Roman" w:cs="Times New Roman"/>
          <w:sz w:val="26"/>
          <w:szCs w:val="26"/>
        </w:rPr>
      </w:pPr>
    </w:p>
    <w:p w14:paraId="4DF2E043" w14:textId="3F38662D" w:rsidR="00823DCD" w:rsidRDefault="007B46B1" w:rsidP="006D1637">
      <w:pPr>
        <w:rPr>
          <w:rFonts w:ascii="Times New Roman" w:hAnsi="Times New Roman" w:cs="Times New Roman"/>
          <w:sz w:val="26"/>
          <w:szCs w:val="26"/>
        </w:rPr>
      </w:pPr>
      <w:r>
        <w:rPr>
          <w:i/>
          <w:szCs w:val="24"/>
        </w:rPr>
        <w:pict w14:anchorId="3137A818">
          <v:rect id="_x0000_i1032" style="width:0;height:1.5pt" o:hralign="center" o:hrstd="t" o:hr="t" fillcolor="#a0a0a0" stroked="f"/>
        </w:pict>
      </w:r>
    </w:p>
    <w:p w14:paraId="5ABB86A9" w14:textId="79EE653A" w:rsidR="00823DCD" w:rsidRDefault="00823DCD" w:rsidP="006D1637">
      <w:pPr>
        <w:rPr>
          <w:sz w:val="20"/>
          <w:szCs w:val="20"/>
        </w:rPr>
      </w:pPr>
      <w:r w:rsidRPr="005203F2">
        <w:rPr>
          <w:b/>
          <w:sz w:val="20"/>
          <w:szCs w:val="20"/>
        </w:rPr>
        <w:t>Lösungen</w:t>
      </w:r>
      <w:r w:rsidRPr="00823DCD">
        <w:rPr>
          <w:sz w:val="20"/>
          <w:szCs w:val="20"/>
        </w:rPr>
        <w:t xml:space="preserve">: </w:t>
      </w:r>
      <w:r w:rsidR="009C6DCB">
        <w:rPr>
          <w:i/>
          <w:sz w:val="20"/>
          <w:szCs w:val="20"/>
        </w:rPr>
        <w:t>Gesellschafttänze:</w:t>
      </w:r>
      <w:r w:rsidR="009C6DCB">
        <w:rPr>
          <w:sz w:val="20"/>
          <w:szCs w:val="20"/>
        </w:rPr>
        <w:t xml:space="preserve"> 1-C – Walzer; 2-A Tango; 3-B Foxtrott | </w:t>
      </w:r>
      <w:r w:rsidR="0086608A">
        <w:rPr>
          <w:i/>
          <w:sz w:val="20"/>
          <w:szCs w:val="20"/>
        </w:rPr>
        <w:t>Andere Länder, andere Sitten:</w:t>
      </w:r>
      <w:r w:rsidR="0086608A">
        <w:rPr>
          <w:sz w:val="20"/>
          <w:szCs w:val="20"/>
        </w:rPr>
        <w:t xml:space="preserve"> 1) USA; 2) Spanien; 3) Dänemark; 4) Brasilien; 5) Frankreich; 6) Indien; 7) Schweden.</w:t>
      </w:r>
      <w:r w:rsidR="003F335E">
        <w:rPr>
          <w:sz w:val="20"/>
          <w:szCs w:val="20"/>
        </w:rPr>
        <w:t xml:space="preserve"> Lösungswort: ROUTINE</w:t>
      </w:r>
      <w:bookmarkStart w:id="0" w:name="_GoBack"/>
      <w:bookmarkEnd w:id="0"/>
    </w:p>
    <w:p w14:paraId="52761B82" w14:textId="23F95314" w:rsidR="0086608A" w:rsidRPr="0086608A" w:rsidRDefault="0086608A" w:rsidP="006D1637">
      <w:pPr>
        <w:rPr>
          <w:i/>
          <w:sz w:val="20"/>
          <w:szCs w:val="20"/>
        </w:rPr>
      </w:pPr>
      <w:r>
        <w:rPr>
          <w:i/>
          <w:sz w:val="20"/>
          <w:szCs w:val="20"/>
        </w:rPr>
        <w:t>Für die fünfte Jahreszeit gibt es unzählige richtige Lösungen – wir können sie hier nicht benennen… Tauschen Sie sich doch am Telefon mit jemandem darüber aus!</w:t>
      </w:r>
    </w:p>
    <w:sectPr w:rsidR="0086608A" w:rsidRPr="0086608A" w:rsidSect="002360AE">
      <w:footerReference w:type="default" r:id="rId17"/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81FDB6" w14:textId="77777777" w:rsidR="00B25B45" w:rsidRDefault="00B25B45" w:rsidP="00E65D93">
      <w:r>
        <w:separator/>
      </w:r>
    </w:p>
  </w:endnote>
  <w:endnote w:type="continuationSeparator" w:id="0">
    <w:p w14:paraId="0779B937" w14:textId="77777777" w:rsidR="00B25B45" w:rsidRDefault="00B25B45" w:rsidP="00E65D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1A2301" w14:textId="08F3EA1A" w:rsidR="00B25B45" w:rsidRPr="00E65D93" w:rsidRDefault="00B25B45" w:rsidP="00E65D93">
    <w:pPr>
      <w:pStyle w:val="Fuzeile"/>
      <w:tabs>
        <w:tab w:val="clear" w:pos="9072"/>
        <w:tab w:val="right" w:pos="10466"/>
      </w:tabs>
      <w:jc w:val="right"/>
      <w:rPr>
        <w:sz w:val="12"/>
      </w:rPr>
    </w:pPr>
    <w:r>
      <w:fldChar w:fldCharType="begin"/>
    </w:r>
    <w:r>
      <w:instrText>PAGE   \* MERGEFORMAT</w:instrText>
    </w:r>
    <w:r>
      <w:fldChar w:fldCharType="separate"/>
    </w:r>
    <w:r w:rsidR="007B46B1">
      <w:rPr>
        <w:noProof/>
      </w:rPr>
      <w:t>1</w:t>
    </w:r>
    <w:r>
      <w:fldChar w:fldCharType="end"/>
    </w:r>
    <w:r>
      <w:tab/>
    </w:r>
    <w:r>
      <w:tab/>
    </w:r>
    <w:r>
      <w:rPr>
        <w:sz w:val="12"/>
      </w:rPr>
      <w:t xml:space="preserve">FORUM </w:t>
    </w:r>
    <w:r>
      <w:rPr>
        <w:b/>
        <w:sz w:val="12"/>
      </w:rPr>
      <w:t>älter</w:t>
    </w:r>
    <w:r>
      <w:rPr>
        <w:sz w:val="12"/>
      </w:rPr>
      <w:t>werden der Erzdiözese Freiburg e.V. | Okenstr. 15 | 79108 Freiburg</w:t>
    </w:r>
    <w:r>
      <w:rPr>
        <w:sz w:val="12"/>
      </w:rPr>
      <w:br/>
    </w:r>
    <w:r>
      <w:rPr>
        <w:sz w:val="12"/>
      </w:rPr>
      <w:tab/>
      <w:t>Erzdiözese Freiburg | Erzb. Seelsorgeamt | Abt. III Erwachsenenpastoral | Referat Inklusion–Generationen (gleiche Anschrift)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E3B7F1" w14:textId="77777777" w:rsidR="00B25B45" w:rsidRDefault="00B25B45" w:rsidP="00E65D93">
      <w:r>
        <w:separator/>
      </w:r>
    </w:p>
  </w:footnote>
  <w:footnote w:type="continuationSeparator" w:id="0">
    <w:p w14:paraId="3457CB41" w14:textId="77777777" w:rsidR="00B25B45" w:rsidRDefault="00B25B45" w:rsidP="00E65D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rect id="_x0000_i1026" style="width:0;height:1.5pt" o:hralign="center" o:bullet="t" o:hrstd="t" o:hr="t" fillcolor="#a0a0a0" stroked="f"/>
    </w:pict>
  </w:numPicBullet>
  <w:abstractNum w:abstractNumId="0" w15:restartNumberingAfterBreak="0">
    <w:nsid w:val="FFFFFF89"/>
    <w:multiLevelType w:val="singleLevel"/>
    <w:tmpl w:val="F93ADE76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5B34199"/>
    <w:multiLevelType w:val="hybridMultilevel"/>
    <w:tmpl w:val="7862D09E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65C18A8"/>
    <w:multiLevelType w:val="hybridMultilevel"/>
    <w:tmpl w:val="327E704A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9DB4E56"/>
    <w:multiLevelType w:val="hybridMultilevel"/>
    <w:tmpl w:val="8C5C44FC"/>
    <w:lvl w:ilvl="0" w:tplc="734470C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FF5554"/>
    <w:multiLevelType w:val="hybridMultilevel"/>
    <w:tmpl w:val="93325D5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9C7B68"/>
    <w:multiLevelType w:val="hybridMultilevel"/>
    <w:tmpl w:val="E76C9C62"/>
    <w:lvl w:ilvl="0" w:tplc="1B7CA4CE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AF5A07"/>
    <w:multiLevelType w:val="hybridMultilevel"/>
    <w:tmpl w:val="1BD071E4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A8912BD"/>
    <w:multiLevelType w:val="hybridMultilevel"/>
    <w:tmpl w:val="5E30CDD4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08065C3"/>
    <w:multiLevelType w:val="hybridMultilevel"/>
    <w:tmpl w:val="4E86F43E"/>
    <w:lvl w:ilvl="0" w:tplc="AFE690F6">
      <w:start w:val="1"/>
      <w:numFmt w:val="decimal"/>
      <w:lvlText w:val="%1.)"/>
      <w:lvlJc w:val="left"/>
      <w:pPr>
        <w:ind w:left="720" w:hanging="360"/>
      </w:pPr>
      <w:rPr>
        <w:rFonts w:hint="default"/>
        <w:sz w:val="24"/>
        <w:szCs w:val="24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D55CC0"/>
    <w:multiLevelType w:val="hybridMultilevel"/>
    <w:tmpl w:val="17324B84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C0D0A2E"/>
    <w:multiLevelType w:val="hybridMultilevel"/>
    <w:tmpl w:val="583ED12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5017B2"/>
    <w:multiLevelType w:val="hybridMultilevel"/>
    <w:tmpl w:val="90406CD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E73748"/>
    <w:multiLevelType w:val="hybridMultilevel"/>
    <w:tmpl w:val="6966F1E6"/>
    <w:lvl w:ilvl="0" w:tplc="A1B2A5FE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2F148E"/>
    <w:multiLevelType w:val="hybridMultilevel"/>
    <w:tmpl w:val="67C2FCC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4635C3A"/>
    <w:multiLevelType w:val="hybridMultilevel"/>
    <w:tmpl w:val="1D2C6FCC"/>
    <w:lvl w:ilvl="0" w:tplc="813A2A40">
      <w:numFmt w:val="bullet"/>
      <w:lvlText w:val=""/>
      <w:lvlJc w:val="left"/>
      <w:pPr>
        <w:ind w:left="720" w:hanging="360"/>
      </w:pPr>
      <w:rPr>
        <w:rFonts w:ascii="Wingdings" w:eastAsiaTheme="minorHAnsi" w:hAnsi="Wingdings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7152CB2"/>
    <w:multiLevelType w:val="hybridMultilevel"/>
    <w:tmpl w:val="4D3C61F2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DE510B3"/>
    <w:multiLevelType w:val="hybridMultilevel"/>
    <w:tmpl w:val="D8C80E92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04B1171"/>
    <w:multiLevelType w:val="hybridMultilevel"/>
    <w:tmpl w:val="BCCC78C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0615D5B"/>
    <w:multiLevelType w:val="hybridMultilevel"/>
    <w:tmpl w:val="FA1C8BC8"/>
    <w:lvl w:ilvl="0" w:tplc="4A2E4CA0">
      <w:numFmt w:val="bullet"/>
      <w:lvlText w:val=""/>
      <w:lvlJc w:val="left"/>
      <w:pPr>
        <w:ind w:left="720" w:hanging="360"/>
      </w:pPr>
      <w:rPr>
        <w:rFonts w:ascii="Wingdings" w:eastAsiaTheme="minorHAnsi" w:hAnsi="Wingdings" w:cs="Arial" w:hint="default"/>
        <w:sz w:val="24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6387D19"/>
    <w:multiLevelType w:val="hybridMultilevel"/>
    <w:tmpl w:val="7FB824B0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6AC3FBC"/>
    <w:multiLevelType w:val="hybridMultilevel"/>
    <w:tmpl w:val="4AB8E5D4"/>
    <w:lvl w:ilvl="0" w:tplc="F59CFF4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B68721B"/>
    <w:multiLevelType w:val="hybridMultilevel"/>
    <w:tmpl w:val="635E9AA4"/>
    <w:lvl w:ilvl="0" w:tplc="46E643E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EA94315"/>
    <w:multiLevelType w:val="hybridMultilevel"/>
    <w:tmpl w:val="8C2E62A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05D0DD9"/>
    <w:multiLevelType w:val="hybridMultilevel"/>
    <w:tmpl w:val="5BE4B0DA"/>
    <w:lvl w:ilvl="0" w:tplc="8DAC9598">
      <w:numFmt w:val="bullet"/>
      <w:lvlText w:val=""/>
      <w:lvlJc w:val="left"/>
      <w:pPr>
        <w:ind w:left="720" w:hanging="360"/>
      </w:pPr>
      <w:rPr>
        <w:rFonts w:ascii="Wingdings" w:eastAsiaTheme="minorHAnsi" w:hAnsi="Wingdings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BBA0D83"/>
    <w:multiLevelType w:val="hybridMultilevel"/>
    <w:tmpl w:val="0D1C4AF2"/>
    <w:lvl w:ilvl="0" w:tplc="A9D4C22E">
      <w:start w:val="1"/>
      <w:numFmt w:val="decimal"/>
      <w:lvlText w:val="%1)"/>
      <w:lvlJc w:val="left"/>
      <w:pPr>
        <w:ind w:left="720" w:hanging="360"/>
      </w:pPr>
      <w:rPr>
        <w:rFonts w:ascii="Arial" w:hAnsi="Arial" w:hint="default"/>
        <w:b w:val="0"/>
        <w:i w:val="0"/>
        <w:sz w:val="24"/>
        <w:szCs w:val="24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C530620"/>
    <w:multiLevelType w:val="hybridMultilevel"/>
    <w:tmpl w:val="784438C0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1017CAD"/>
    <w:multiLevelType w:val="hybridMultilevel"/>
    <w:tmpl w:val="34A4C90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6597D55"/>
    <w:multiLevelType w:val="hybridMultilevel"/>
    <w:tmpl w:val="4E4E9F8A"/>
    <w:lvl w:ilvl="0" w:tplc="6B2E28D6">
      <w:start w:val="1"/>
      <w:numFmt w:val="ordinal"/>
      <w:lvlText w:val="1.%1"/>
      <w:lvlJc w:val="left"/>
      <w:pPr>
        <w:ind w:left="1778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2520" w:hanging="360"/>
      </w:pPr>
    </w:lvl>
    <w:lvl w:ilvl="2" w:tplc="0407001B" w:tentative="1">
      <w:start w:val="1"/>
      <w:numFmt w:val="lowerRoman"/>
      <w:lvlText w:val="%3."/>
      <w:lvlJc w:val="right"/>
      <w:pPr>
        <w:ind w:left="3240" w:hanging="180"/>
      </w:pPr>
    </w:lvl>
    <w:lvl w:ilvl="3" w:tplc="0407000F" w:tentative="1">
      <w:start w:val="1"/>
      <w:numFmt w:val="decimal"/>
      <w:lvlText w:val="%4."/>
      <w:lvlJc w:val="left"/>
      <w:pPr>
        <w:ind w:left="3960" w:hanging="360"/>
      </w:pPr>
    </w:lvl>
    <w:lvl w:ilvl="4" w:tplc="04070019" w:tentative="1">
      <w:start w:val="1"/>
      <w:numFmt w:val="lowerLetter"/>
      <w:lvlText w:val="%5."/>
      <w:lvlJc w:val="left"/>
      <w:pPr>
        <w:ind w:left="4680" w:hanging="360"/>
      </w:pPr>
    </w:lvl>
    <w:lvl w:ilvl="5" w:tplc="0407001B" w:tentative="1">
      <w:start w:val="1"/>
      <w:numFmt w:val="lowerRoman"/>
      <w:lvlText w:val="%6."/>
      <w:lvlJc w:val="right"/>
      <w:pPr>
        <w:ind w:left="5400" w:hanging="180"/>
      </w:pPr>
    </w:lvl>
    <w:lvl w:ilvl="6" w:tplc="0407000F" w:tentative="1">
      <w:start w:val="1"/>
      <w:numFmt w:val="decimal"/>
      <w:lvlText w:val="%7."/>
      <w:lvlJc w:val="left"/>
      <w:pPr>
        <w:ind w:left="6120" w:hanging="360"/>
      </w:pPr>
    </w:lvl>
    <w:lvl w:ilvl="7" w:tplc="04070019" w:tentative="1">
      <w:start w:val="1"/>
      <w:numFmt w:val="lowerLetter"/>
      <w:lvlText w:val="%8."/>
      <w:lvlJc w:val="left"/>
      <w:pPr>
        <w:ind w:left="6840" w:hanging="360"/>
      </w:pPr>
    </w:lvl>
    <w:lvl w:ilvl="8" w:tplc="0407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8" w15:restartNumberingAfterBreak="0">
    <w:nsid w:val="7EC82602"/>
    <w:multiLevelType w:val="hybridMultilevel"/>
    <w:tmpl w:val="2C60B2D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F180500"/>
    <w:multiLevelType w:val="hybridMultilevel"/>
    <w:tmpl w:val="1F74F266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F65112C"/>
    <w:multiLevelType w:val="hybridMultilevel"/>
    <w:tmpl w:val="10A28C4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7"/>
  </w:num>
  <w:num w:numId="3">
    <w:abstractNumId w:val="5"/>
  </w:num>
  <w:num w:numId="4">
    <w:abstractNumId w:val="27"/>
  </w:num>
  <w:num w:numId="5">
    <w:abstractNumId w:val="5"/>
  </w:num>
  <w:num w:numId="6">
    <w:abstractNumId w:val="23"/>
  </w:num>
  <w:num w:numId="7">
    <w:abstractNumId w:val="24"/>
  </w:num>
  <w:num w:numId="8">
    <w:abstractNumId w:val="25"/>
  </w:num>
  <w:num w:numId="9">
    <w:abstractNumId w:val="3"/>
  </w:num>
  <w:num w:numId="10">
    <w:abstractNumId w:val="20"/>
  </w:num>
  <w:num w:numId="11">
    <w:abstractNumId w:val="22"/>
  </w:num>
  <w:num w:numId="12">
    <w:abstractNumId w:val="21"/>
  </w:num>
  <w:num w:numId="13">
    <w:abstractNumId w:val="15"/>
  </w:num>
  <w:num w:numId="14">
    <w:abstractNumId w:val="17"/>
  </w:num>
  <w:num w:numId="15">
    <w:abstractNumId w:val="13"/>
  </w:num>
  <w:num w:numId="16">
    <w:abstractNumId w:val="11"/>
  </w:num>
  <w:num w:numId="17">
    <w:abstractNumId w:val="30"/>
  </w:num>
  <w:num w:numId="18">
    <w:abstractNumId w:val="28"/>
  </w:num>
  <w:num w:numId="19">
    <w:abstractNumId w:val="4"/>
  </w:num>
  <w:num w:numId="20">
    <w:abstractNumId w:val="10"/>
  </w:num>
  <w:num w:numId="21">
    <w:abstractNumId w:val="6"/>
  </w:num>
  <w:num w:numId="22">
    <w:abstractNumId w:val="7"/>
  </w:num>
  <w:num w:numId="23">
    <w:abstractNumId w:val="9"/>
  </w:num>
  <w:num w:numId="24">
    <w:abstractNumId w:val="16"/>
  </w:num>
  <w:num w:numId="25">
    <w:abstractNumId w:val="29"/>
  </w:num>
  <w:num w:numId="26">
    <w:abstractNumId w:val="19"/>
  </w:num>
  <w:num w:numId="27">
    <w:abstractNumId w:val="1"/>
  </w:num>
  <w:num w:numId="28">
    <w:abstractNumId w:val="2"/>
  </w:num>
  <w:num w:numId="29">
    <w:abstractNumId w:val="14"/>
  </w:num>
  <w:num w:numId="30">
    <w:abstractNumId w:val="18"/>
  </w:num>
  <w:num w:numId="31">
    <w:abstractNumId w:val="8"/>
  </w:num>
  <w:num w:numId="32">
    <w:abstractNumId w:val="26"/>
  </w:num>
  <w:num w:numId="33">
    <w:abstractNumId w:val="12"/>
  </w:num>
  <w:num w:numId="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0B9A"/>
    <w:rsid w:val="00002F04"/>
    <w:rsid w:val="00004827"/>
    <w:rsid w:val="000111C9"/>
    <w:rsid w:val="00031BD0"/>
    <w:rsid w:val="00036DDA"/>
    <w:rsid w:val="00041B68"/>
    <w:rsid w:val="000514F1"/>
    <w:rsid w:val="00051799"/>
    <w:rsid w:val="000658DB"/>
    <w:rsid w:val="00077C9A"/>
    <w:rsid w:val="000C0069"/>
    <w:rsid w:val="000C3719"/>
    <w:rsid w:val="000E6483"/>
    <w:rsid w:val="000F4763"/>
    <w:rsid w:val="00143732"/>
    <w:rsid w:val="001640F5"/>
    <w:rsid w:val="001750C4"/>
    <w:rsid w:val="001770B3"/>
    <w:rsid w:val="001A2AFA"/>
    <w:rsid w:val="001A2AFD"/>
    <w:rsid w:val="001A2DE7"/>
    <w:rsid w:val="001B1B85"/>
    <w:rsid w:val="001E6AC6"/>
    <w:rsid w:val="001E7297"/>
    <w:rsid w:val="001F4ECC"/>
    <w:rsid w:val="001F7F77"/>
    <w:rsid w:val="002031AD"/>
    <w:rsid w:val="002360AE"/>
    <w:rsid w:val="00240835"/>
    <w:rsid w:val="002426DA"/>
    <w:rsid w:val="00262447"/>
    <w:rsid w:val="00263235"/>
    <w:rsid w:val="002A74B9"/>
    <w:rsid w:val="002B17A2"/>
    <w:rsid w:val="002B1996"/>
    <w:rsid w:val="002B3FCA"/>
    <w:rsid w:val="002B4D73"/>
    <w:rsid w:val="002B6E50"/>
    <w:rsid w:val="002C5276"/>
    <w:rsid w:val="002D778E"/>
    <w:rsid w:val="003066DC"/>
    <w:rsid w:val="00314382"/>
    <w:rsid w:val="00364ED0"/>
    <w:rsid w:val="003666D8"/>
    <w:rsid w:val="00394B31"/>
    <w:rsid w:val="003A25A6"/>
    <w:rsid w:val="003B73CD"/>
    <w:rsid w:val="003C5968"/>
    <w:rsid w:val="003C5EC8"/>
    <w:rsid w:val="003D7419"/>
    <w:rsid w:val="003E22B1"/>
    <w:rsid w:val="003F335E"/>
    <w:rsid w:val="00400700"/>
    <w:rsid w:val="00402D3F"/>
    <w:rsid w:val="00404847"/>
    <w:rsid w:val="004221C0"/>
    <w:rsid w:val="00422B8B"/>
    <w:rsid w:val="004254F4"/>
    <w:rsid w:val="00455FF2"/>
    <w:rsid w:val="00464AC0"/>
    <w:rsid w:val="00486996"/>
    <w:rsid w:val="00490EF7"/>
    <w:rsid w:val="00494F00"/>
    <w:rsid w:val="004950A9"/>
    <w:rsid w:val="004B6866"/>
    <w:rsid w:val="005203F2"/>
    <w:rsid w:val="00532C8E"/>
    <w:rsid w:val="00544F65"/>
    <w:rsid w:val="005623C3"/>
    <w:rsid w:val="0059122D"/>
    <w:rsid w:val="00596915"/>
    <w:rsid w:val="005A19A1"/>
    <w:rsid w:val="005C23A9"/>
    <w:rsid w:val="005D0630"/>
    <w:rsid w:val="005E3178"/>
    <w:rsid w:val="00621B6B"/>
    <w:rsid w:val="00635655"/>
    <w:rsid w:val="00645771"/>
    <w:rsid w:val="006624EB"/>
    <w:rsid w:val="006D1637"/>
    <w:rsid w:val="006E31F1"/>
    <w:rsid w:val="006E5B55"/>
    <w:rsid w:val="00787105"/>
    <w:rsid w:val="00792680"/>
    <w:rsid w:val="007A0734"/>
    <w:rsid w:val="007B46B1"/>
    <w:rsid w:val="007F29C2"/>
    <w:rsid w:val="00823323"/>
    <w:rsid w:val="00823DCD"/>
    <w:rsid w:val="00855E92"/>
    <w:rsid w:val="0086608A"/>
    <w:rsid w:val="0087799E"/>
    <w:rsid w:val="008C558E"/>
    <w:rsid w:val="008D43AD"/>
    <w:rsid w:val="008E261A"/>
    <w:rsid w:val="00902AC6"/>
    <w:rsid w:val="00910D9F"/>
    <w:rsid w:val="0099131E"/>
    <w:rsid w:val="009B40D2"/>
    <w:rsid w:val="009C6DCB"/>
    <w:rsid w:val="009E1E02"/>
    <w:rsid w:val="00A121EB"/>
    <w:rsid w:val="00A40136"/>
    <w:rsid w:val="00A6160F"/>
    <w:rsid w:val="00A64C9C"/>
    <w:rsid w:val="00A73B08"/>
    <w:rsid w:val="00A7423A"/>
    <w:rsid w:val="00A840C4"/>
    <w:rsid w:val="00AA06BE"/>
    <w:rsid w:val="00AC1357"/>
    <w:rsid w:val="00B25B45"/>
    <w:rsid w:val="00B3253D"/>
    <w:rsid w:val="00B4091C"/>
    <w:rsid w:val="00B76910"/>
    <w:rsid w:val="00B851DE"/>
    <w:rsid w:val="00B865FC"/>
    <w:rsid w:val="00BA05CA"/>
    <w:rsid w:val="00BA4EF7"/>
    <w:rsid w:val="00BC462C"/>
    <w:rsid w:val="00BD2D85"/>
    <w:rsid w:val="00BE0B9A"/>
    <w:rsid w:val="00BE33D3"/>
    <w:rsid w:val="00BF030D"/>
    <w:rsid w:val="00BF3FD5"/>
    <w:rsid w:val="00C23FFD"/>
    <w:rsid w:val="00C3022F"/>
    <w:rsid w:val="00C515B8"/>
    <w:rsid w:val="00C54920"/>
    <w:rsid w:val="00C55423"/>
    <w:rsid w:val="00C9266B"/>
    <w:rsid w:val="00CD1911"/>
    <w:rsid w:val="00CF08BB"/>
    <w:rsid w:val="00D10544"/>
    <w:rsid w:val="00D446E3"/>
    <w:rsid w:val="00D634C4"/>
    <w:rsid w:val="00DA27F6"/>
    <w:rsid w:val="00DD1F8E"/>
    <w:rsid w:val="00DE2519"/>
    <w:rsid w:val="00E0064E"/>
    <w:rsid w:val="00E05E12"/>
    <w:rsid w:val="00E243F1"/>
    <w:rsid w:val="00E47C5C"/>
    <w:rsid w:val="00E65D93"/>
    <w:rsid w:val="00E67319"/>
    <w:rsid w:val="00E71397"/>
    <w:rsid w:val="00E74148"/>
    <w:rsid w:val="00E85751"/>
    <w:rsid w:val="00E97E61"/>
    <w:rsid w:val="00EA1939"/>
    <w:rsid w:val="00EA6452"/>
    <w:rsid w:val="00EB5E9F"/>
    <w:rsid w:val="00EE7A97"/>
    <w:rsid w:val="00EF4265"/>
    <w:rsid w:val="00EF78CB"/>
    <w:rsid w:val="00F001B0"/>
    <w:rsid w:val="00F37441"/>
    <w:rsid w:val="00F53F4A"/>
    <w:rsid w:val="00FB25E6"/>
    <w:rsid w:val="00FC63C4"/>
    <w:rsid w:val="00FD2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,"/>
  <w:listSeparator w:val=";"/>
  <w14:docId w14:val="5459B4DE"/>
  <w15:chartTrackingRefBased/>
  <w15:docId w15:val="{C1E3995D-B82A-44F7-950F-EF094C0BF4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2"/>
        <w:szCs w:val="22"/>
        <w:lang w:val="de-DE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402D3F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berschrift1">
    <w:name w:val="Überschrift1"/>
    <w:link w:val="berschrift1Zchn"/>
    <w:qFormat/>
    <w:rsid w:val="00A840C4"/>
    <w:pPr>
      <w:spacing w:before="240" w:after="80"/>
      <w:outlineLvl w:val="0"/>
    </w:pPr>
    <w:rPr>
      <w:b/>
      <w:sz w:val="28"/>
    </w:rPr>
  </w:style>
  <w:style w:type="character" w:customStyle="1" w:styleId="berschrift1Zchn">
    <w:name w:val="Überschrift1 Zchn"/>
    <w:basedOn w:val="Absatz-Standardschriftart"/>
    <w:link w:val="berschrift1"/>
    <w:rsid w:val="00A840C4"/>
    <w:rPr>
      <w:b/>
      <w:sz w:val="28"/>
    </w:rPr>
  </w:style>
  <w:style w:type="paragraph" w:styleId="Listenabsatz">
    <w:name w:val="List Paragraph"/>
    <w:basedOn w:val="Standard"/>
    <w:uiPriority w:val="34"/>
    <w:qFormat/>
    <w:rsid w:val="00C515B8"/>
    <w:pPr>
      <w:ind w:left="720"/>
      <w:contextualSpacing/>
    </w:pPr>
  </w:style>
  <w:style w:type="paragraph" w:customStyle="1" w:styleId="berschrift2">
    <w:name w:val="Überschrift2"/>
    <w:basedOn w:val="Listenabsatz"/>
    <w:next w:val="Standard"/>
    <w:link w:val="berschrift2Zchn"/>
    <w:qFormat/>
    <w:rsid w:val="00C515B8"/>
    <w:pPr>
      <w:spacing w:before="240"/>
      <w:ind w:left="0"/>
      <w:outlineLvl w:val="1"/>
    </w:pPr>
    <w:rPr>
      <w:sz w:val="26"/>
    </w:rPr>
  </w:style>
  <w:style w:type="character" w:customStyle="1" w:styleId="berschrift2Zchn">
    <w:name w:val="Überschrift2 Zchn"/>
    <w:basedOn w:val="Absatz-Standardschriftart"/>
    <w:link w:val="berschrift2"/>
    <w:rsid w:val="00C515B8"/>
    <w:rPr>
      <w:sz w:val="26"/>
    </w:rPr>
  </w:style>
  <w:style w:type="table" w:styleId="Tabellenraster">
    <w:name w:val="Table Grid"/>
    <w:basedOn w:val="NormaleTabelle"/>
    <w:uiPriority w:val="39"/>
    <w:rsid w:val="002B3FCA"/>
    <w:rPr>
      <w:rFonts w:cstheme="minorBidi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E65D93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E65D93"/>
  </w:style>
  <w:style w:type="paragraph" w:styleId="Fuzeile">
    <w:name w:val="footer"/>
    <w:basedOn w:val="Standard"/>
    <w:link w:val="FuzeileZchn"/>
    <w:uiPriority w:val="99"/>
    <w:unhideWhenUsed/>
    <w:rsid w:val="00E65D93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E65D93"/>
  </w:style>
  <w:style w:type="character" w:styleId="Hyperlink">
    <w:name w:val="Hyperlink"/>
    <w:basedOn w:val="Absatz-Standardschriftart"/>
    <w:uiPriority w:val="99"/>
    <w:unhideWhenUsed/>
    <w:rsid w:val="00004827"/>
    <w:rPr>
      <w:color w:val="0000FF"/>
      <w:u w:val="single"/>
    </w:rPr>
  </w:style>
  <w:style w:type="paragraph" w:styleId="Textkrper2">
    <w:name w:val="Body Text 2"/>
    <w:basedOn w:val="Standard"/>
    <w:link w:val="Textkrper2Zchn"/>
    <w:semiHidden/>
    <w:unhideWhenUsed/>
    <w:rsid w:val="00BF030D"/>
    <w:rPr>
      <w:rFonts w:eastAsia="Times New Roman" w:cs="Times New Roman"/>
      <w:sz w:val="28"/>
      <w:szCs w:val="24"/>
      <w:lang w:eastAsia="de-DE"/>
    </w:rPr>
  </w:style>
  <w:style w:type="character" w:customStyle="1" w:styleId="Textkrper2Zchn">
    <w:name w:val="Textkörper 2 Zchn"/>
    <w:basedOn w:val="Absatz-Standardschriftart"/>
    <w:link w:val="Textkrper2"/>
    <w:semiHidden/>
    <w:rsid w:val="00BF030D"/>
    <w:rPr>
      <w:rFonts w:eastAsia="Times New Roman" w:cs="Times New Roman"/>
      <w:sz w:val="28"/>
      <w:szCs w:val="24"/>
      <w:lang w:eastAsia="de-DE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2A74B9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2A74B9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2A74B9"/>
    <w:rPr>
      <w:vertAlign w:val="superscript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EB5E9F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EB5E9F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EB5E9F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EB5E9F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EB5E9F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B5E9F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B5E9F"/>
    <w:rPr>
      <w:rFonts w:ascii="Segoe UI" w:hAnsi="Segoe UI" w:cs="Segoe UI"/>
      <w:sz w:val="18"/>
      <w:szCs w:val="18"/>
    </w:rPr>
  </w:style>
  <w:style w:type="character" w:styleId="BesuchterLink">
    <w:name w:val="FollowedHyperlink"/>
    <w:basedOn w:val="Absatz-Standardschriftart"/>
    <w:uiPriority w:val="99"/>
    <w:semiHidden/>
    <w:unhideWhenUsed/>
    <w:rsid w:val="00FD2066"/>
    <w:rPr>
      <w:color w:val="954F72" w:themeColor="followedHyperlink"/>
      <w:u w:val="single"/>
    </w:rPr>
  </w:style>
  <w:style w:type="paragraph" w:styleId="Aufzhlungszeichen">
    <w:name w:val="List Bullet"/>
    <w:basedOn w:val="Standard"/>
    <w:uiPriority w:val="99"/>
    <w:unhideWhenUsed/>
    <w:rsid w:val="009C6DCB"/>
    <w:pPr>
      <w:numPr>
        <w:numId w:val="34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032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0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3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2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97535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</w:divsChild>
    </w:div>
    <w:div w:id="183448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microsoft.com/office/2007/relationships/hdphoto" Target="media/hdphoto3.wdp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image" Target="media/image6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hdphoto" Target="media/hdphoto2.wdp"/><Relationship Id="rId5" Type="http://schemas.openxmlformats.org/officeDocument/2006/relationships/webSettings" Target="webSettings.xml"/><Relationship Id="rId15" Type="http://schemas.openxmlformats.org/officeDocument/2006/relationships/image" Target="media/image5.png"/><Relationship Id="rId10" Type="http://schemas.openxmlformats.org/officeDocument/2006/relationships/image" Target="media/image2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microsoft.com/office/2007/relationships/hdphoto" Target="media/hdphoto1.wdp"/><Relationship Id="rId1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C3BBAD-048F-4671-9106-B34D2A30F0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802</Words>
  <Characters>5053</Characters>
  <Application>Microsoft Office Word</Application>
  <DocSecurity>0</DocSecurity>
  <Lines>42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Erzbistum Freiburg</Company>
  <LinksUpToDate>false</LinksUpToDate>
  <CharactersWithSpaces>5844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Braun Johannes</dc:creator>
  <cp:keywords/>
  <dc:description/>
  <cp:lastModifiedBy>Braun Johannes</cp:lastModifiedBy>
  <cp:revision>2</cp:revision>
  <cp:lastPrinted>2022-01-11T07:23:00Z</cp:lastPrinted>
  <dcterms:created xsi:type="dcterms:W3CDTF">2022-01-11T07:24:00Z</dcterms:created>
  <dcterms:modified xsi:type="dcterms:W3CDTF">2022-01-11T07:24:00Z</dcterms:modified>
</cp:coreProperties>
</file>